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20C" w:rsidRPr="00B51CD7" w:rsidRDefault="0095220C" w:rsidP="00B51CD7">
      <w:pPr>
        <w:spacing w:after="120"/>
        <w:jc w:val="center"/>
        <w:rPr>
          <w:rFonts w:ascii="Calibri" w:hAnsi="Calibri" w:cs="Calibri"/>
          <w:sz w:val="24"/>
          <w:szCs w:val="24"/>
        </w:rPr>
      </w:pPr>
      <w:r w:rsidRPr="00B51CD7">
        <w:rPr>
          <w:rFonts w:ascii="Calibri" w:hAnsi="Calibri" w:cs="Calibri"/>
          <w:sz w:val="24"/>
          <w:szCs w:val="24"/>
        </w:rPr>
        <w:t>Spis fakultetów</w:t>
      </w:r>
    </w:p>
    <w:p w:rsidR="0095220C" w:rsidRPr="00B51CD7" w:rsidRDefault="0095220C" w:rsidP="00B51CD7">
      <w:pPr>
        <w:pStyle w:val="Akapitzlist"/>
        <w:numPr>
          <w:ilvl w:val="0"/>
          <w:numId w:val="1"/>
        </w:numPr>
        <w:spacing w:after="120"/>
        <w:jc w:val="both"/>
        <w:rPr>
          <w:rFonts w:ascii="Calibri" w:hAnsi="Calibri" w:cs="Calibri"/>
          <w:b/>
          <w:color w:val="FF0000"/>
          <w:sz w:val="28"/>
          <w:szCs w:val="28"/>
        </w:rPr>
      </w:pPr>
      <w:r w:rsidRPr="00B51CD7">
        <w:rPr>
          <w:rFonts w:ascii="Calibri" w:hAnsi="Calibri" w:cs="Calibri"/>
          <w:b/>
          <w:color w:val="FF0000"/>
          <w:sz w:val="28"/>
          <w:szCs w:val="28"/>
        </w:rPr>
        <w:t xml:space="preserve">Studia licencjackie – lingwistyka stosowana z </w:t>
      </w:r>
      <w:r w:rsidR="00B51CD7">
        <w:rPr>
          <w:rFonts w:ascii="Calibri" w:hAnsi="Calibri" w:cs="Calibri"/>
          <w:b/>
          <w:color w:val="FF0000"/>
          <w:sz w:val="28"/>
          <w:szCs w:val="28"/>
        </w:rPr>
        <w:t>wiodącym niemieckim – 2 + 3 rok</w:t>
      </w:r>
    </w:p>
    <w:p w:rsidR="008C1790" w:rsidRPr="00B51CD7" w:rsidRDefault="008C1790" w:rsidP="00B51CD7">
      <w:pPr>
        <w:spacing w:after="120"/>
        <w:jc w:val="both"/>
        <w:rPr>
          <w:rFonts w:ascii="Calibri" w:hAnsi="Calibri" w:cs="Calibri"/>
          <w:b/>
          <w:bCs/>
          <w:color w:val="0000CC"/>
          <w:sz w:val="24"/>
          <w:szCs w:val="24"/>
        </w:rPr>
      </w:pPr>
      <w:r w:rsidRPr="00B51CD7">
        <w:rPr>
          <w:rFonts w:ascii="Calibri" w:hAnsi="Calibri" w:cs="Calibri"/>
          <w:b/>
          <w:bCs/>
          <w:color w:val="0000CC"/>
          <w:sz w:val="24"/>
          <w:szCs w:val="24"/>
        </w:rPr>
        <w:t>Psycholingwistyczne podstawy wielojęzyczności</w:t>
      </w:r>
    </w:p>
    <w:p w:rsidR="008C1790" w:rsidRPr="00B51CD7" w:rsidRDefault="008C1790" w:rsidP="00B51CD7">
      <w:pPr>
        <w:spacing w:after="120"/>
        <w:jc w:val="both"/>
        <w:rPr>
          <w:rFonts w:ascii="Calibri" w:hAnsi="Calibri" w:cs="Calibri"/>
          <w:b/>
          <w:color w:val="0000CC"/>
          <w:sz w:val="24"/>
          <w:szCs w:val="24"/>
        </w:rPr>
      </w:pPr>
      <w:r w:rsidRPr="00B51CD7">
        <w:rPr>
          <w:rFonts w:ascii="Calibri" w:hAnsi="Calibri" w:cs="Calibri"/>
          <w:b/>
          <w:color w:val="0000CC"/>
          <w:sz w:val="24"/>
          <w:szCs w:val="24"/>
        </w:rPr>
        <w:t xml:space="preserve">dr Kamil Długosz </w:t>
      </w:r>
    </w:p>
    <w:p w:rsidR="008C1790" w:rsidRPr="00B51CD7" w:rsidRDefault="008C1790" w:rsidP="00B51CD7">
      <w:pPr>
        <w:pStyle w:val="Akapitzlist"/>
        <w:spacing w:after="120"/>
        <w:jc w:val="both"/>
        <w:rPr>
          <w:rFonts w:ascii="Calibri" w:hAnsi="Calibri" w:cs="Calibri"/>
          <w:sz w:val="24"/>
          <w:szCs w:val="24"/>
        </w:rPr>
      </w:pPr>
      <w:r w:rsidRPr="00B51CD7">
        <w:rPr>
          <w:rFonts w:ascii="Calibri" w:hAnsi="Calibri" w:cs="Calibri"/>
          <w:sz w:val="24"/>
          <w:szCs w:val="24"/>
        </w:rPr>
        <w:t xml:space="preserve">Tematyka fakultetu obejmuje procesy poznawcze i lingwistyczne zachodzące u osób posługujących się więcej niż jednym językiem. W ramach fakultetu będziemy zajmować się m.in. przetwarzaniem, przyswajaniem i kontrolą języków, przełączaniem kodów oraz relacjami między wielojęzycznością a funkcjonowaniem poznawczym i osobowością. Kurs łączy perspektywę psychologiczną i językoznawczą, opierając się na aktualnych badaniach empirycznych. Szczególną uwagę poświęcimy kontekstom wielojęzycznym związanym z językami angielskim i niemieckim, szczególnie istotnymi dla osób studiujących w Instytucie Lingwistyki Stosowanej. Zajęcia będą prowadzone w języku angielskim. </w:t>
      </w:r>
    </w:p>
    <w:p w:rsidR="008C1790" w:rsidRPr="00B51CD7" w:rsidRDefault="008C1790" w:rsidP="00B51CD7">
      <w:pPr>
        <w:pStyle w:val="Akapitzlist"/>
        <w:pBdr>
          <w:bottom w:val="single" w:sz="6" w:space="1" w:color="auto"/>
        </w:pBdr>
        <w:spacing w:after="120"/>
        <w:ind w:left="0"/>
        <w:jc w:val="both"/>
        <w:rPr>
          <w:rFonts w:ascii="Calibri" w:hAnsi="Calibri" w:cs="Calibri"/>
          <w:sz w:val="24"/>
          <w:szCs w:val="24"/>
        </w:rPr>
      </w:pPr>
    </w:p>
    <w:p w:rsidR="008C1790" w:rsidRPr="00B51CD7" w:rsidRDefault="008C1790" w:rsidP="00B51CD7">
      <w:pPr>
        <w:spacing w:after="120"/>
        <w:rPr>
          <w:rFonts w:ascii="Calibri" w:hAnsi="Calibri" w:cs="Calibri"/>
          <w:b/>
          <w:color w:val="0000CC"/>
          <w:sz w:val="24"/>
          <w:szCs w:val="24"/>
        </w:rPr>
      </w:pPr>
      <w:r w:rsidRPr="00B51CD7">
        <w:rPr>
          <w:rFonts w:ascii="Calibri" w:hAnsi="Calibri" w:cs="Calibri"/>
          <w:b/>
          <w:color w:val="0000CC"/>
          <w:sz w:val="24"/>
          <w:szCs w:val="24"/>
        </w:rPr>
        <w:t>Tłumaczenie audiowizualne</w:t>
      </w:r>
    </w:p>
    <w:p w:rsidR="008C1790" w:rsidRPr="00B51CD7" w:rsidRDefault="008C1790" w:rsidP="00B51CD7">
      <w:pPr>
        <w:spacing w:after="120"/>
        <w:rPr>
          <w:rFonts w:ascii="Calibri" w:hAnsi="Calibri" w:cs="Calibri"/>
          <w:b/>
          <w:color w:val="0000CC"/>
          <w:sz w:val="24"/>
          <w:szCs w:val="24"/>
        </w:rPr>
      </w:pPr>
      <w:r w:rsidRPr="00B51CD7">
        <w:rPr>
          <w:rFonts w:ascii="Calibri" w:hAnsi="Calibri" w:cs="Calibri"/>
          <w:b/>
          <w:bCs/>
          <w:color w:val="0000CC"/>
          <w:sz w:val="24"/>
          <w:szCs w:val="24"/>
        </w:rPr>
        <w:t xml:space="preserve">prof. UAM dr hab. Camilla </w:t>
      </w:r>
      <w:proofErr w:type="spellStart"/>
      <w:r w:rsidRPr="00B51CD7">
        <w:rPr>
          <w:rFonts w:ascii="Calibri" w:hAnsi="Calibri" w:cs="Calibri"/>
          <w:b/>
          <w:bCs/>
          <w:color w:val="0000CC"/>
          <w:sz w:val="24"/>
          <w:szCs w:val="24"/>
        </w:rPr>
        <w:t>Badstübner-Kizik</w:t>
      </w:r>
      <w:proofErr w:type="spellEnd"/>
    </w:p>
    <w:p w:rsidR="008C1790" w:rsidRPr="00B51CD7" w:rsidRDefault="008C1790" w:rsidP="00B51CD7">
      <w:pPr>
        <w:spacing w:after="120"/>
        <w:rPr>
          <w:rFonts w:ascii="Calibri" w:hAnsi="Calibri" w:cs="Calibri"/>
          <w:b/>
          <w:sz w:val="24"/>
          <w:szCs w:val="24"/>
        </w:rPr>
      </w:pPr>
      <w:r w:rsidRPr="00B51CD7">
        <w:rPr>
          <w:rFonts w:ascii="Calibri" w:hAnsi="Calibri" w:cs="Calibri"/>
          <w:b/>
          <w:sz w:val="24"/>
          <w:szCs w:val="24"/>
        </w:rPr>
        <w:t>Zajęcia będą prowadzone w języku niemieckim.</w:t>
      </w:r>
    </w:p>
    <w:p w:rsidR="008C1790" w:rsidRPr="00B51CD7" w:rsidRDefault="008C1790" w:rsidP="00B51CD7">
      <w:pPr>
        <w:spacing w:after="120"/>
        <w:rPr>
          <w:rFonts w:ascii="Calibri" w:eastAsia="Times New Roman" w:hAnsi="Calibri" w:cs="Calibri"/>
          <w:b/>
          <w:bCs/>
          <w:color w:val="000000"/>
          <w:sz w:val="24"/>
          <w:szCs w:val="24"/>
        </w:rPr>
      </w:pPr>
      <w:r w:rsidRPr="00B51CD7">
        <w:rPr>
          <w:rFonts w:ascii="Calibri" w:eastAsia="Times New Roman" w:hAnsi="Calibri" w:cs="Calibri"/>
          <w:b/>
          <w:bCs/>
          <w:color w:val="000000"/>
          <w:sz w:val="24"/>
          <w:szCs w:val="24"/>
        </w:rPr>
        <w:t>Cele zajęć</w:t>
      </w:r>
    </w:p>
    <w:p w:rsidR="008C1790" w:rsidRPr="00B51CD7" w:rsidRDefault="008C1790" w:rsidP="00B51CD7">
      <w:pPr>
        <w:pStyle w:val="Akapitzlist"/>
        <w:numPr>
          <w:ilvl w:val="0"/>
          <w:numId w:val="11"/>
        </w:numPr>
        <w:snapToGrid w:val="0"/>
        <w:spacing w:after="120"/>
        <w:rPr>
          <w:rFonts w:ascii="Calibri" w:hAnsi="Calibri" w:cs="Calibri"/>
          <w:bCs/>
          <w:color w:val="000000"/>
          <w:sz w:val="24"/>
          <w:szCs w:val="24"/>
        </w:rPr>
      </w:pPr>
      <w:r w:rsidRPr="00B51CD7">
        <w:rPr>
          <w:rFonts w:ascii="Calibri" w:hAnsi="Calibri" w:cs="Calibri"/>
          <w:bCs/>
          <w:color w:val="000000"/>
          <w:sz w:val="24"/>
          <w:szCs w:val="24"/>
        </w:rPr>
        <w:t>Przekazanie wiedzy o różnych typach, tradycjach, strategiach i technikach tłumaczenia audiowizualnego oraz ich cechach charakterystycznych</w:t>
      </w:r>
    </w:p>
    <w:p w:rsidR="008C1790" w:rsidRPr="00B51CD7" w:rsidRDefault="008C1790" w:rsidP="00B51CD7">
      <w:pPr>
        <w:pStyle w:val="Akapitzlist"/>
        <w:numPr>
          <w:ilvl w:val="0"/>
          <w:numId w:val="11"/>
        </w:numPr>
        <w:snapToGrid w:val="0"/>
        <w:spacing w:after="120"/>
        <w:rPr>
          <w:rFonts w:ascii="Calibri" w:hAnsi="Calibri" w:cs="Calibri"/>
          <w:bCs/>
          <w:color w:val="000000"/>
          <w:sz w:val="24"/>
          <w:szCs w:val="24"/>
        </w:rPr>
      </w:pPr>
      <w:r w:rsidRPr="00B51CD7">
        <w:rPr>
          <w:rFonts w:ascii="Calibri" w:hAnsi="Calibri" w:cs="Calibri"/>
          <w:bCs/>
          <w:color w:val="000000"/>
          <w:sz w:val="24"/>
          <w:szCs w:val="24"/>
        </w:rPr>
        <w:t>Przekazanie wiedzy o różnorodnej roli języków (mówionych i pisanych) oraz wielojęzyczności w przekazie audiowizualnym</w:t>
      </w:r>
    </w:p>
    <w:p w:rsidR="008C1790" w:rsidRPr="00B51CD7" w:rsidRDefault="008C1790" w:rsidP="00B51CD7">
      <w:pPr>
        <w:pStyle w:val="Akapitzlist"/>
        <w:numPr>
          <w:ilvl w:val="0"/>
          <w:numId w:val="11"/>
        </w:numPr>
        <w:snapToGrid w:val="0"/>
        <w:spacing w:after="120"/>
        <w:rPr>
          <w:rFonts w:ascii="Calibri" w:hAnsi="Calibri" w:cs="Calibri"/>
          <w:bCs/>
          <w:color w:val="000000"/>
          <w:sz w:val="24"/>
          <w:szCs w:val="24"/>
        </w:rPr>
      </w:pPr>
      <w:r w:rsidRPr="00B51CD7">
        <w:rPr>
          <w:rFonts w:ascii="Calibri" w:hAnsi="Calibri" w:cs="Calibri"/>
          <w:bCs/>
          <w:color w:val="000000"/>
          <w:sz w:val="24"/>
          <w:szCs w:val="24"/>
        </w:rPr>
        <w:t>Wyrobienie świadomości dot. zalet i ograniczeń poszczególnych strategii i technik tłumaczenia audiowizualnego</w:t>
      </w:r>
    </w:p>
    <w:p w:rsidR="008C1790" w:rsidRPr="00B51CD7" w:rsidRDefault="008C1790" w:rsidP="00B51CD7">
      <w:pPr>
        <w:pStyle w:val="Akapitzlist"/>
        <w:numPr>
          <w:ilvl w:val="0"/>
          <w:numId w:val="11"/>
        </w:numPr>
        <w:snapToGrid w:val="0"/>
        <w:spacing w:after="120"/>
        <w:rPr>
          <w:rFonts w:ascii="Calibri" w:hAnsi="Calibri" w:cs="Calibri"/>
          <w:bCs/>
          <w:color w:val="000000"/>
          <w:sz w:val="24"/>
          <w:szCs w:val="24"/>
        </w:rPr>
      </w:pPr>
      <w:r w:rsidRPr="00B51CD7">
        <w:rPr>
          <w:rFonts w:ascii="Calibri" w:hAnsi="Calibri" w:cs="Calibri"/>
          <w:bCs/>
          <w:color w:val="000000"/>
          <w:sz w:val="24"/>
          <w:szCs w:val="24"/>
        </w:rPr>
        <w:t xml:space="preserve">Rozwijanie kompetencji językowej i tłumaczeniowej </w:t>
      </w:r>
    </w:p>
    <w:p w:rsidR="008C1790" w:rsidRPr="00B51CD7" w:rsidRDefault="008C1790" w:rsidP="00B51CD7">
      <w:pPr>
        <w:pStyle w:val="Akapitzlist"/>
        <w:numPr>
          <w:ilvl w:val="0"/>
          <w:numId w:val="11"/>
        </w:numPr>
        <w:snapToGrid w:val="0"/>
        <w:spacing w:after="120"/>
        <w:rPr>
          <w:rFonts w:ascii="Calibri" w:hAnsi="Calibri" w:cs="Calibri"/>
          <w:bCs/>
          <w:color w:val="000000"/>
          <w:sz w:val="24"/>
          <w:szCs w:val="24"/>
        </w:rPr>
      </w:pPr>
      <w:r w:rsidRPr="00B51CD7">
        <w:rPr>
          <w:rFonts w:ascii="Calibri" w:hAnsi="Calibri" w:cs="Calibri"/>
          <w:bCs/>
          <w:color w:val="000000"/>
          <w:sz w:val="24"/>
          <w:szCs w:val="24"/>
        </w:rPr>
        <w:t xml:space="preserve">Wyrobienie umiejętności rozpoznawania i kreatywnego rozwiązywania problemów </w:t>
      </w:r>
      <w:proofErr w:type="spellStart"/>
      <w:r w:rsidRPr="00B51CD7">
        <w:rPr>
          <w:rFonts w:ascii="Calibri" w:hAnsi="Calibri" w:cs="Calibri"/>
          <w:bCs/>
          <w:color w:val="000000"/>
          <w:sz w:val="24"/>
          <w:szCs w:val="24"/>
        </w:rPr>
        <w:t>translatorycznych</w:t>
      </w:r>
      <w:proofErr w:type="spellEnd"/>
      <w:r w:rsidRPr="00B51CD7">
        <w:rPr>
          <w:rFonts w:ascii="Calibri" w:hAnsi="Calibri" w:cs="Calibri"/>
          <w:bCs/>
          <w:color w:val="000000"/>
          <w:sz w:val="24"/>
          <w:szCs w:val="24"/>
        </w:rPr>
        <w:t xml:space="preserve"> w zakresie lingwistycznym oraz kulturowym</w:t>
      </w:r>
    </w:p>
    <w:p w:rsidR="008C1790" w:rsidRPr="00B51CD7" w:rsidRDefault="008C1790" w:rsidP="00B51CD7">
      <w:pPr>
        <w:pStyle w:val="Akapitzlist"/>
        <w:numPr>
          <w:ilvl w:val="0"/>
          <w:numId w:val="11"/>
        </w:numPr>
        <w:snapToGrid w:val="0"/>
        <w:spacing w:after="120"/>
        <w:rPr>
          <w:rFonts w:ascii="Calibri" w:hAnsi="Calibri" w:cs="Calibri"/>
          <w:bCs/>
          <w:color w:val="000000"/>
          <w:sz w:val="24"/>
          <w:szCs w:val="24"/>
        </w:rPr>
      </w:pPr>
      <w:r w:rsidRPr="00B51CD7">
        <w:rPr>
          <w:rFonts w:ascii="Calibri" w:hAnsi="Calibri" w:cs="Calibri"/>
          <w:bCs/>
          <w:color w:val="000000"/>
          <w:sz w:val="24"/>
          <w:szCs w:val="24"/>
        </w:rPr>
        <w:t>Rozwinięcie umiejętności komunikacji i współpracy w grupie</w:t>
      </w:r>
    </w:p>
    <w:p w:rsidR="008C1790" w:rsidRPr="00B51CD7" w:rsidRDefault="008C1790" w:rsidP="00B51CD7">
      <w:pPr>
        <w:spacing w:after="120"/>
        <w:rPr>
          <w:rFonts w:ascii="Calibri" w:eastAsia="Times New Roman" w:hAnsi="Calibri" w:cs="Calibri"/>
          <w:b/>
          <w:bCs/>
          <w:color w:val="000000"/>
          <w:sz w:val="24"/>
          <w:szCs w:val="24"/>
        </w:rPr>
      </w:pPr>
      <w:r w:rsidRPr="00B51CD7">
        <w:rPr>
          <w:rFonts w:ascii="Calibri" w:eastAsia="Times New Roman" w:hAnsi="Calibri" w:cs="Calibri"/>
          <w:b/>
          <w:bCs/>
          <w:color w:val="000000"/>
          <w:sz w:val="24"/>
          <w:szCs w:val="24"/>
        </w:rPr>
        <w:t>Tematy zajęć</w:t>
      </w:r>
    </w:p>
    <w:p w:rsidR="008C1790" w:rsidRPr="00B51CD7" w:rsidRDefault="008C1790" w:rsidP="00B51CD7">
      <w:pPr>
        <w:pStyle w:val="Akapitzlist"/>
        <w:numPr>
          <w:ilvl w:val="0"/>
          <w:numId w:val="12"/>
        </w:numPr>
        <w:snapToGrid w:val="0"/>
        <w:spacing w:after="120"/>
        <w:rPr>
          <w:rFonts w:ascii="Calibri" w:hAnsi="Calibri" w:cs="Calibri"/>
          <w:color w:val="000000"/>
          <w:sz w:val="24"/>
          <w:szCs w:val="24"/>
        </w:rPr>
      </w:pPr>
      <w:r w:rsidRPr="00B51CD7">
        <w:rPr>
          <w:rFonts w:ascii="Calibri" w:hAnsi="Calibri" w:cs="Calibri"/>
          <w:color w:val="000000"/>
          <w:sz w:val="24"/>
          <w:szCs w:val="24"/>
        </w:rPr>
        <w:t>Rozwój i cechy charakterystyczne różnych form tłumaczenia audiowizualnego (</w:t>
      </w:r>
      <w:proofErr w:type="spellStart"/>
      <w:r w:rsidRPr="00B51CD7">
        <w:rPr>
          <w:rFonts w:ascii="Calibri" w:hAnsi="Calibri" w:cs="Calibri"/>
          <w:i/>
          <w:color w:val="000000"/>
          <w:sz w:val="24"/>
          <w:szCs w:val="24"/>
        </w:rPr>
        <w:t>voiceover</w:t>
      </w:r>
      <w:proofErr w:type="spellEnd"/>
      <w:r w:rsidRPr="00B51CD7">
        <w:rPr>
          <w:rFonts w:ascii="Calibri" w:hAnsi="Calibri" w:cs="Calibri"/>
          <w:color w:val="000000"/>
          <w:sz w:val="24"/>
          <w:szCs w:val="24"/>
        </w:rPr>
        <w:t>, dubbing, napisy, nadpisy, AD, SDH)</w:t>
      </w:r>
    </w:p>
    <w:p w:rsidR="008C1790" w:rsidRPr="00B51CD7" w:rsidRDefault="008C1790" w:rsidP="00B51CD7">
      <w:pPr>
        <w:pStyle w:val="Akapitzlist"/>
        <w:numPr>
          <w:ilvl w:val="0"/>
          <w:numId w:val="12"/>
        </w:numPr>
        <w:snapToGrid w:val="0"/>
        <w:spacing w:after="120"/>
        <w:rPr>
          <w:rFonts w:ascii="Calibri" w:hAnsi="Calibri" w:cs="Calibri"/>
          <w:color w:val="000000"/>
          <w:sz w:val="24"/>
          <w:szCs w:val="24"/>
        </w:rPr>
      </w:pPr>
      <w:r w:rsidRPr="00B51CD7">
        <w:rPr>
          <w:rFonts w:ascii="Calibri" w:hAnsi="Calibri" w:cs="Calibri"/>
          <w:color w:val="000000"/>
          <w:sz w:val="24"/>
          <w:szCs w:val="24"/>
        </w:rPr>
        <w:t xml:space="preserve">Uwarunkowania techniczne i kulturowe tłumaczenia dialogów filmowych </w:t>
      </w:r>
    </w:p>
    <w:p w:rsidR="008C1790" w:rsidRPr="00B51CD7" w:rsidRDefault="008C1790" w:rsidP="00B51CD7">
      <w:pPr>
        <w:pStyle w:val="Akapitzlist"/>
        <w:numPr>
          <w:ilvl w:val="0"/>
          <w:numId w:val="12"/>
        </w:numPr>
        <w:snapToGrid w:val="0"/>
        <w:spacing w:after="120"/>
        <w:rPr>
          <w:rFonts w:ascii="Calibri" w:hAnsi="Calibri" w:cs="Calibri"/>
          <w:color w:val="000000"/>
          <w:sz w:val="24"/>
          <w:szCs w:val="24"/>
        </w:rPr>
      </w:pPr>
      <w:r w:rsidRPr="00B51CD7">
        <w:rPr>
          <w:rFonts w:ascii="Calibri" w:hAnsi="Calibri" w:cs="Calibri"/>
          <w:color w:val="000000"/>
          <w:sz w:val="24"/>
          <w:szCs w:val="24"/>
        </w:rPr>
        <w:t>Strategie tłumaczenia dialogów filmowych – analiza przypadków</w:t>
      </w:r>
    </w:p>
    <w:p w:rsidR="008C1790" w:rsidRPr="00B51CD7" w:rsidRDefault="008C1790" w:rsidP="00B51CD7">
      <w:pPr>
        <w:pStyle w:val="Akapitzlist"/>
        <w:numPr>
          <w:ilvl w:val="0"/>
          <w:numId w:val="12"/>
        </w:numPr>
        <w:snapToGrid w:val="0"/>
        <w:spacing w:after="120"/>
        <w:rPr>
          <w:rFonts w:ascii="Calibri" w:hAnsi="Calibri" w:cs="Calibri"/>
          <w:color w:val="000000"/>
          <w:sz w:val="24"/>
          <w:szCs w:val="24"/>
        </w:rPr>
      </w:pPr>
      <w:r w:rsidRPr="00B51CD7">
        <w:rPr>
          <w:rFonts w:ascii="Calibri" w:hAnsi="Calibri" w:cs="Calibri"/>
          <w:color w:val="000000"/>
          <w:sz w:val="24"/>
          <w:szCs w:val="24"/>
        </w:rPr>
        <w:t>Tłumaczenie konkretnych dialogów filmowych (z języka niemieckiego / angielskiego na język polski)</w:t>
      </w:r>
    </w:p>
    <w:p w:rsidR="008C1790" w:rsidRPr="00B51CD7" w:rsidRDefault="008C1790" w:rsidP="00B51CD7">
      <w:pPr>
        <w:spacing w:after="120"/>
        <w:rPr>
          <w:rFonts w:ascii="Calibri" w:eastAsia="Times New Roman" w:hAnsi="Calibri" w:cs="Calibri"/>
          <w:b/>
          <w:bCs/>
          <w:color w:val="000000"/>
          <w:sz w:val="24"/>
          <w:szCs w:val="24"/>
        </w:rPr>
      </w:pPr>
      <w:r w:rsidRPr="00B51CD7">
        <w:rPr>
          <w:rFonts w:ascii="Calibri" w:eastAsia="Times New Roman" w:hAnsi="Calibri" w:cs="Calibri"/>
          <w:b/>
          <w:bCs/>
          <w:color w:val="000000"/>
          <w:sz w:val="24"/>
          <w:szCs w:val="24"/>
        </w:rPr>
        <w:t>Szczegółowe warunki zaliczenia</w:t>
      </w:r>
    </w:p>
    <w:p w:rsidR="008C1790" w:rsidRPr="00B51CD7" w:rsidRDefault="008C1790" w:rsidP="00B51CD7">
      <w:pPr>
        <w:pStyle w:val="Akapitzlist"/>
        <w:numPr>
          <w:ilvl w:val="0"/>
          <w:numId w:val="13"/>
        </w:numPr>
        <w:spacing w:after="120"/>
        <w:rPr>
          <w:rFonts w:ascii="Calibri" w:hAnsi="Calibri" w:cs="Calibri"/>
          <w:sz w:val="24"/>
          <w:szCs w:val="24"/>
        </w:rPr>
      </w:pPr>
      <w:r w:rsidRPr="00B51CD7">
        <w:rPr>
          <w:rFonts w:ascii="Calibri" w:hAnsi="Calibri" w:cs="Calibri"/>
          <w:sz w:val="24"/>
          <w:szCs w:val="24"/>
        </w:rPr>
        <w:t xml:space="preserve">Regularna obecność + aktywny udział w zajęciach </w:t>
      </w:r>
    </w:p>
    <w:p w:rsidR="008C1790" w:rsidRPr="00B51CD7" w:rsidRDefault="008C1790" w:rsidP="00B51CD7">
      <w:pPr>
        <w:pStyle w:val="Akapitzlist"/>
        <w:numPr>
          <w:ilvl w:val="0"/>
          <w:numId w:val="13"/>
        </w:numPr>
        <w:spacing w:after="120"/>
        <w:rPr>
          <w:rFonts w:ascii="Calibri" w:hAnsi="Calibri" w:cs="Calibri"/>
          <w:sz w:val="24"/>
          <w:szCs w:val="24"/>
        </w:rPr>
      </w:pPr>
      <w:r w:rsidRPr="00B51CD7">
        <w:rPr>
          <w:rFonts w:ascii="Calibri" w:hAnsi="Calibri" w:cs="Calibri"/>
          <w:sz w:val="24"/>
          <w:szCs w:val="24"/>
        </w:rPr>
        <w:t>Analiza przykładu tłumaczenia audiowizualnego własnego wyboru – prezentacja w parach</w:t>
      </w:r>
    </w:p>
    <w:p w:rsidR="008C1790" w:rsidRPr="00B51CD7" w:rsidRDefault="008C1790" w:rsidP="00B51CD7">
      <w:pPr>
        <w:pStyle w:val="Akapitzlist"/>
        <w:numPr>
          <w:ilvl w:val="0"/>
          <w:numId w:val="13"/>
        </w:numPr>
        <w:spacing w:after="120"/>
        <w:rPr>
          <w:rFonts w:ascii="Calibri" w:hAnsi="Calibri" w:cs="Calibri"/>
          <w:sz w:val="24"/>
          <w:szCs w:val="24"/>
        </w:rPr>
      </w:pPr>
      <w:r w:rsidRPr="00B51CD7">
        <w:rPr>
          <w:rFonts w:ascii="Calibri" w:hAnsi="Calibri" w:cs="Calibri"/>
          <w:sz w:val="24"/>
          <w:szCs w:val="24"/>
        </w:rPr>
        <w:t>Wykonanie tłumaczenia audiowizualnego (napisy w języku polskim) – prezentacja w parach</w:t>
      </w:r>
    </w:p>
    <w:p w:rsidR="008C1790" w:rsidRPr="00B51CD7" w:rsidRDefault="008C1790" w:rsidP="00B51CD7">
      <w:pPr>
        <w:spacing w:after="120"/>
        <w:rPr>
          <w:rFonts w:ascii="Calibri" w:eastAsia="Times New Roman" w:hAnsi="Calibri" w:cs="Calibri"/>
          <w:color w:val="000000"/>
          <w:sz w:val="24"/>
          <w:szCs w:val="24"/>
        </w:rPr>
      </w:pPr>
      <w:r w:rsidRPr="00B51CD7">
        <w:rPr>
          <w:rFonts w:ascii="Calibri" w:eastAsia="Times New Roman" w:hAnsi="Calibri" w:cs="Calibri"/>
          <w:b/>
          <w:bCs/>
          <w:color w:val="000000"/>
          <w:sz w:val="24"/>
          <w:szCs w:val="24"/>
        </w:rPr>
        <w:t xml:space="preserve">Literatura </w:t>
      </w:r>
    </w:p>
    <w:p w:rsidR="008C1790" w:rsidRPr="00B51CD7" w:rsidRDefault="008C1790" w:rsidP="00B51CD7">
      <w:pPr>
        <w:pStyle w:val="Akapitzlist"/>
        <w:pBdr>
          <w:bottom w:val="single" w:sz="6" w:space="1" w:color="auto"/>
        </w:pBdr>
        <w:spacing w:after="120"/>
        <w:ind w:left="0"/>
        <w:jc w:val="both"/>
        <w:rPr>
          <w:rFonts w:ascii="Calibri" w:hAnsi="Calibri" w:cs="Calibri"/>
          <w:sz w:val="24"/>
          <w:szCs w:val="24"/>
        </w:rPr>
      </w:pPr>
      <w:r w:rsidRPr="00B51CD7">
        <w:rPr>
          <w:rFonts w:ascii="Calibri" w:hAnsi="Calibri" w:cs="Calibri"/>
          <w:sz w:val="24"/>
          <w:szCs w:val="24"/>
        </w:rPr>
        <w:t>Lista lektur / źródeł internetowych zalecanych zostanie podana na początku kursu.</w:t>
      </w:r>
    </w:p>
    <w:p w:rsidR="00506232" w:rsidRPr="00B51CD7" w:rsidRDefault="00506232" w:rsidP="00B51CD7">
      <w:pPr>
        <w:pStyle w:val="Akapitzlist"/>
        <w:pBdr>
          <w:bottom w:val="single" w:sz="6" w:space="1" w:color="auto"/>
        </w:pBdr>
        <w:spacing w:after="120"/>
        <w:ind w:left="0"/>
        <w:jc w:val="both"/>
        <w:rPr>
          <w:rFonts w:ascii="Calibri" w:hAnsi="Calibri" w:cs="Calibri"/>
          <w:sz w:val="24"/>
          <w:szCs w:val="24"/>
        </w:rPr>
      </w:pPr>
    </w:p>
    <w:p w:rsidR="008C1790" w:rsidRPr="00B51CD7" w:rsidRDefault="008C1790" w:rsidP="00B51CD7">
      <w:pPr>
        <w:spacing w:after="120"/>
        <w:jc w:val="center"/>
        <w:rPr>
          <w:rFonts w:ascii="Calibri" w:hAnsi="Calibri" w:cs="Calibri"/>
          <w:b/>
          <w:iCs/>
          <w:sz w:val="24"/>
          <w:szCs w:val="24"/>
        </w:rPr>
      </w:pPr>
    </w:p>
    <w:p w:rsidR="008C1790" w:rsidRPr="00B51CD7" w:rsidRDefault="008C1790" w:rsidP="00B51CD7">
      <w:pPr>
        <w:spacing w:after="120"/>
        <w:rPr>
          <w:rFonts w:ascii="Calibri" w:eastAsia="Arial Unicode MS" w:hAnsi="Calibri" w:cs="Calibri"/>
          <w:b/>
          <w:sz w:val="24"/>
          <w:szCs w:val="24"/>
          <w:bdr w:val="nil"/>
        </w:rPr>
      </w:pPr>
      <w:r w:rsidRPr="00B51CD7">
        <w:rPr>
          <w:rFonts w:ascii="Calibri" w:hAnsi="Calibri" w:cs="Calibri"/>
          <w:b/>
          <w:iCs/>
          <w:color w:val="0000CC"/>
          <w:sz w:val="24"/>
          <w:szCs w:val="24"/>
        </w:rPr>
        <w:lastRenderedPageBreak/>
        <w:t>NOWE MEDIA W DYDAKTYCE JĘZYKÓW OBCYCH</w:t>
      </w:r>
      <w:r w:rsidRPr="00B51CD7">
        <w:rPr>
          <w:rFonts w:ascii="Calibri" w:eastAsia="Arial Unicode MS" w:hAnsi="Calibri" w:cs="Calibri"/>
          <w:b/>
          <w:color w:val="0000CC"/>
          <w:sz w:val="24"/>
          <w:szCs w:val="24"/>
          <w:bdr w:val="nil"/>
        </w:rPr>
        <w:t xml:space="preserve">: </w:t>
      </w:r>
      <w:r w:rsidRPr="00B51CD7">
        <w:rPr>
          <w:rFonts w:ascii="Calibri" w:eastAsia="Arial Unicode MS" w:hAnsi="Calibri" w:cs="Calibri"/>
          <w:b/>
          <w:sz w:val="24"/>
          <w:szCs w:val="24"/>
          <w:bdr w:val="nil"/>
        </w:rPr>
        <w:t xml:space="preserve">Podróż studyjna studiujących z Poznania w ramach programu Erasmus+ </w:t>
      </w:r>
      <w:proofErr w:type="spellStart"/>
      <w:r w:rsidRPr="00B51CD7">
        <w:rPr>
          <w:rFonts w:ascii="Calibri" w:eastAsia="Arial Unicode MS" w:hAnsi="Calibri" w:cs="Calibri"/>
          <w:b/>
          <w:iCs/>
          <w:sz w:val="24"/>
          <w:szCs w:val="24"/>
          <w:bdr w:val="nil"/>
        </w:rPr>
        <w:t>Teaching</w:t>
      </w:r>
      <w:proofErr w:type="spellEnd"/>
      <w:r w:rsidRPr="00B51CD7">
        <w:rPr>
          <w:rFonts w:ascii="Calibri" w:eastAsia="Arial Unicode MS" w:hAnsi="Calibri" w:cs="Calibri"/>
          <w:b/>
          <w:iCs/>
          <w:sz w:val="24"/>
          <w:szCs w:val="24"/>
          <w:bdr w:val="nil"/>
        </w:rPr>
        <w:t xml:space="preserve"> and Learning German as a Foreign </w:t>
      </w:r>
      <w:proofErr w:type="spellStart"/>
      <w:r w:rsidRPr="00B51CD7">
        <w:rPr>
          <w:rFonts w:ascii="Calibri" w:eastAsia="Arial Unicode MS" w:hAnsi="Calibri" w:cs="Calibri"/>
          <w:b/>
          <w:iCs/>
          <w:sz w:val="24"/>
          <w:szCs w:val="24"/>
          <w:bdr w:val="nil"/>
        </w:rPr>
        <w:t>Language</w:t>
      </w:r>
      <w:proofErr w:type="spellEnd"/>
      <w:r w:rsidRPr="00B51CD7">
        <w:rPr>
          <w:rFonts w:ascii="Calibri" w:eastAsia="Arial Unicode MS" w:hAnsi="Calibri" w:cs="Calibri"/>
          <w:b/>
          <w:iCs/>
          <w:sz w:val="24"/>
          <w:szCs w:val="24"/>
          <w:bdr w:val="nil"/>
        </w:rPr>
        <w:t xml:space="preserve"> </w:t>
      </w:r>
      <w:proofErr w:type="spellStart"/>
      <w:r w:rsidRPr="00B51CD7">
        <w:rPr>
          <w:rFonts w:ascii="Calibri" w:eastAsia="Arial Unicode MS" w:hAnsi="Calibri" w:cs="Calibri"/>
          <w:b/>
          <w:iCs/>
          <w:sz w:val="24"/>
          <w:szCs w:val="24"/>
          <w:bdr w:val="nil"/>
        </w:rPr>
        <w:t>with</w:t>
      </w:r>
      <w:proofErr w:type="spellEnd"/>
      <w:r w:rsidRPr="00B51CD7">
        <w:rPr>
          <w:rFonts w:ascii="Calibri" w:eastAsia="Arial Unicode MS" w:hAnsi="Calibri" w:cs="Calibri"/>
          <w:b/>
          <w:iCs/>
          <w:sz w:val="24"/>
          <w:szCs w:val="24"/>
          <w:bdr w:val="nil"/>
        </w:rPr>
        <w:t xml:space="preserve"> Digital Media: </w:t>
      </w:r>
      <w:proofErr w:type="spellStart"/>
      <w:r w:rsidRPr="00B51CD7">
        <w:rPr>
          <w:rFonts w:ascii="Calibri" w:eastAsia="Arial Unicode MS" w:hAnsi="Calibri" w:cs="Calibri"/>
          <w:b/>
          <w:iCs/>
          <w:sz w:val="24"/>
          <w:szCs w:val="24"/>
          <w:bdr w:val="nil"/>
        </w:rPr>
        <w:t>Innovation</w:t>
      </w:r>
      <w:proofErr w:type="spellEnd"/>
      <w:r w:rsidRPr="00B51CD7">
        <w:rPr>
          <w:rFonts w:ascii="Calibri" w:eastAsia="Arial Unicode MS" w:hAnsi="Calibri" w:cs="Calibri"/>
          <w:b/>
          <w:iCs/>
          <w:sz w:val="24"/>
          <w:szCs w:val="24"/>
          <w:bdr w:val="nil"/>
        </w:rPr>
        <w:t xml:space="preserve"> </w:t>
      </w:r>
      <w:proofErr w:type="spellStart"/>
      <w:r w:rsidRPr="00B51CD7">
        <w:rPr>
          <w:rFonts w:ascii="Calibri" w:eastAsia="Arial Unicode MS" w:hAnsi="Calibri" w:cs="Calibri"/>
          <w:b/>
          <w:iCs/>
          <w:sz w:val="24"/>
          <w:szCs w:val="24"/>
          <w:bdr w:val="nil"/>
        </w:rPr>
        <w:t>in</w:t>
      </w:r>
      <w:proofErr w:type="spellEnd"/>
      <w:r w:rsidRPr="00B51CD7">
        <w:rPr>
          <w:rFonts w:ascii="Calibri" w:eastAsia="Arial Unicode MS" w:hAnsi="Calibri" w:cs="Calibri"/>
          <w:b/>
          <w:iCs/>
          <w:sz w:val="24"/>
          <w:szCs w:val="24"/>
          <w:bdr w:val="nil"/>
        </w:rPr>
        <w:t xml:space="preserve"> Action (BIP)</w:t>
      </w:r>
    </w:p>
    <w:p w:rsidR="008C1790" w:rsidRPr="00B51CD7" w:rsidRDefault="008C1790" w:rsidP="00B51CD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rPr>
          <w:rFonts w:ascii="Calibri" w:eastAsia="Arial Unicode MS" w:hAnsi="Calibri" w:cs="Calibri"/>
          <w:b/>
          <w:color w:val="0000CC"/>
          <w:sz w:val="24"/>
          <w:szCs w:val="24"/>
          <w:bdr w:val="nil"/>
          <w:lang w:eastAsia="pl-PL"/>
        </w:rPr>
      </w:pPr>
      <w:r w:rsidRPr="00B51CD7">
        <w:rPr>
          <w:rFonts w:ascii="Calibri" w:eastAsia="Arial Unicode MS" w:hAnsi="Calibri" w:cs="Calibri"/>
          <w:b/>
          <w:color w:val="0000CC"/>
          <w:sz w:val="24"/>
          <w:szCs w:val="24"/>
          <w:bdr w:val="nil"/>
          <w:lang w:eastAsia="pl-PL"/>
        </w:rPr>
        <w:t xml:space="preserve">prof. UAM dr hab. Sylwia </w:t>
      </w:r>
      <w:proofErr w:type="spellStart"/>
      <w:r w:rsidRPr="00B51CD7">
        <w:rPr>
          <w:rFonts w:ascii="Calibri" w:eastAsia="Arial Unicode MS" w:hAnsi="Calibri" w:cs="Calibri"/>
          <w:b/>
          <w:color w:val="0000CC"/>
          <w:sz w:val="24"/>
          <w:szCs w:val="24"/>
          <w:bdr w:val="nil"/>
          <w:lang w:eastAsia="pl-PL"/>
        </w:rPr>
        <w:t>Adamczak-Krysztofowicz</w:t>
      </w:r>
      <w:proofErr w:type="spellEnd"/>
    </w:p>
    <w:p w:rsidR="008C1790" w:rsidRPr="00B51CD7" w:rsidRDefault="008C1790" w:rsidP="00B51CD7">
      <w:pPr>
        <w:spacing w:after="120"/>
        <w:jc w:val="both"/>
        <w:rPr>
          <w:rFonts w:ascii="Calibri" w:hAnsi="Calibri" w:cs="Calibri"/>
          <w:sz w:val="24"/>
          <w:szCs w:val="24"/>
        </w:rPr>
      </w:pPr>
      <w:proofErr w:type="spellStart"/>
      <w:r w:rsidRPr="00B51CD7">
        <w:rPr>
          <w:rFonts w:ascii="Calibri" w:hAnsi="Calibri" w:cs="Calibri"/>
          <w:sz w:val="24"/>
          <w:szCs w:val="24"/>
        </w:rPr>
        <w:t>Blended</w:t>
      </w:r>
      <w:proofErr w:type="spellEnd"/>
      <w:r w:rsidRPr="00B51CD7">
        <w:rPr>
          <w:rFonts w:ascii="Calibri" w:hAnsi="Calibri" w:cs="Calibri"/>
          <w:sz w:val="24"/>
          <w:szCs w:val="24"/>
        </w:rPr>
        <w:t xml:space="preserve"> </w:t>
      </w:r>
      <w:proofErr w:type="spellStart"/>
      <w:r w:rsidRPr="00B51CD7">
        <w:rPr>
          <w:rFonts w:ascii="Calibri" w:hAnsi="Calibri" w:cs="Calibri"/>
          <w:sz w:val="24"/>
          <w:szCs w:val="24"/>
        </w:rPr>
        <w:t>Intensive</w:t>
      </w:r>
      <w:proofErr w:type="spellEnd"/>
      <w:r w:rsidRPr="00B51CD7">
        <w:rPr>
          <w:rFonts w:ascii="Calibri" w:hAnsi="Calibri" w:cs="Calibri"/>
          <w:sz w:val="24"/>
          <w:szCs w:val="24"/>
        </w:rPr>
        <w:t> </w:t>
      </w:r>
      <w:proofErr w:type="spellStart"/>
      <w:r w:rsidRPr="00B51CD7">
        <w:rPr>
          <w:rFonts w:ascii="Calibri" w:hAnsi="Calibri" w:cs="Calibri"/>
          <w:sz w:val="24"/>
          <w:szCs w:val="24"/>
        </w:rPr>
        <w:t>Programme</w:t>
      </w:r>
      <w:proofErr w:type="spellEnd"/>
      <w:r w:rsidRPr="00B51CD7">
        <w:rPr>
          <w:rFonts w:ascii="Calibri" w:hAnsi="Calibri" w:cs="Calibri"/>
          <w:sz w:val="24"/>
          <w:szCs w:val="24"/>
        </w:rPr>
        <w:t xml:space="preserve"> ID: </w:t>
      </w:r>
      <w:proofErr w:type="spellStart"/>
      <w:r w:rsidRPr="00B51CD7">
        <w:rPr>
          <w:rFonts w:ascii="Calibri" w:hAnsi="Calibri" w:cs="Calibri"/>
          <w:sz w:val="24"/>
          <w:szCs w:val="24"/>
        </w:rPr>
        <w:t>Projektnummer</w:t>
      </w:r>
      <w:proofErr w:type="spellEnd"/>
      <w:r w:rsidRPr="00B51CD7">
        <w:rPr>
          <w:rFonts w:ascii="Calibri" w:hAnsi="Calibri" w:cs="Calibri"/>
          <w:sz w:val="24"/>
          <w:szCs w:val="24"/>
        </w:rPr>
        <w:t xml:space="preserve"> 2025-1-HR01-KA131-HED-000313674, </w:t>
      </w:r>
      <w:proofErr w:type="spellStart"/>
      <w:r w:rsidRPr="00B51CD7">
        <w:rPr>
          <w:rFonts w:ascii="Calibri" w:hAnsi="Calibri" w:cs="Calibri"/>
          <w:sz w:val="24"/>
          <w:szCs w:val="24"/>
        </w:rPr>
        <w:t>Receiving</w:t>
      </w:r>
      <w:proofErr w:type="spellEnd"/>
      <w:r w:rsidRPr="00B51CD7">
        <w:rPr>
          <w:rFonts w:ascii="Calibri" w:hAnsi="Calibri" w:cs="Calibri"/>
          <w:sz w:val="24"/>
          <w:szCs w:val="24"/>
        </w:rPr>
        <w:t xml:space="preserve"> city: Zadar (</w:t>
      </w:r>
      <w:proofErr w:type="spellStart"/>
      <w:r w:rsidRPr="00B51CD7">
        <w:rPr>
          <w:rFonts w:ascii="Calibri" w:hAnsi="Calibri" w:cs="Calibri"/>
          <w:sz w:val="24"/>
          <w:szCs w:val="24"/>
        </w:rPr>
        <w:t>Croatia</w:t>
      </w:r>
      <w:proofErr w:type="spellEnd"/>
      <w:r w:rsidRPr="00B51CD7">
        <w:rPr>
          <w:rFonts w:ascii="Calibri" w:hAnsi="Calibri" w:cs="Calibri"/>
          <w:sz w:val="24"/>
          <w:szCs w:val="24"/>
        </w:rPr>
        <w:t xml:space="preserve">) , </w:t>
      </w:r>
      <w:proofErr w:type="spellStart"/>
      <w:r w:rsidRPr="00B51CD7">
        <w:rPr>
          <w:rFonts w:ascii="Calibri" w:hAnsi="Calibri" w:cs="Calibri"/>
          <w:sz w:val="24"/>
          <w:szCs w:val="24"/>
        </w:rPr>
        <w:t>Institution</w:t>
      </w:r>
      <w:proofErr w:type="spellEnd"/>
      <w:r w:rsidRPr="00B51CD7">
        <w:rPr>
          <w:rFonts w:ascii="Calibri" w:hAnsi="Calibri" w:cs="Calibri"/>
          <w:sz w:val="24"/>
          <w:szCs w:val="24"/>
        </w:rPr>
        <w:t xml:space="preserve">: </w:t>
      </w:r>
      <w:proofErr w:type="spellStart"/>
      <w:r w:rsidRPr="00B51CD7">
        <w:rPr>
          <w:rFonts w:ascii="Calibri" w:hAnsi="Calibri" w:cs="Calibri"/>
          <w:sz w:val="24"/>
          <w:szCs w:val="24"/>
        </w:rPr>
        <w:t>University</w:t>
      </w:r>
      <w:proofErr w:type="spellEnd"/>
      <w:r w:rsidRPr="00B51CD7">
        <w:rPr>
          <w:rFonts w:ascii="Calibri" w:hAnsi="Calibri" w:cs="Calibri"/>
          <w:sz w:val="24"/>
          <w:szCs w:val="24"/>
        </w:rPr>
        <w:t xml:space="preserve"> of Zadar, </w:t>
      </w:r>
      <w:proofErr w:type="spellStart"/>
      <w:r w:rsidRPr="00B51CD7">
        <w:rPr>
          <w:rFonts w:ascii="Calibri" w:hAnsi="Calibri" w:cs="Calibri"/>
          <w:sz w:val="24"/>
          <w:szCs w:val="24"/>
        </w:rPr>
        <w:t>Partneruniversitäten</w:t>
      </w:r>
      <w:proofErr w:type="spellEnd"/>
      <w:r w:rsidRPr="00B51CD7">
        <w:rPr>
          <w:rFonts w:ascii="Calibri" w:hAnsi="Calibri" w:cs="Calibri"/>
          <w:sz w:val="24"/>
          <w:szCs w:val="24"/>
        </w:rPr>
        <w:t>:</w:t>
      </w:r>
      <w:r w:rsidR="00986A8A">
        <w:rPr>
          <w:rFonts w:ascii="Calibri" w:hAnsi="Calibri" w:cs="Calibri"/>
          <w:sz w:val="24"/>
          <w:szCs w:val="24"/>
        </w:rPr>
        <w:t xml:space="preserve"> </w:t>
      </w:r>
      <w:proofErr w:type="spellStart"/>
      <w:r w:rsidRPr="00B51CD7">
        <w:rPr>
          <w:rFonts w:ascii="Calibri" w:hAnsi="Calibri" w:cs="Calibri"/>
          <w:sz w:val="24"/>
          <w:szCs w:val="24"/>
        </w:rPr>
        <w:t>Universität</w:t>
      </w:r>
      <w:proofErr w:type="spellEnd"/>
      <w:r w:rsidRPr="00B51CD7">
        <w:rPr>
          <w:rFonts w:ascii="Calibri" w:hAnsi="Calibri" w:cs="Calibri"/>
          <w:sz w:val="24"/>
          <w:szCs w:val="24"/>
        </w:rPr>
        <w:t xml:space="preserve"> Maribor </w:t>
      </w:r>
      <w:proofErr w:type="spellStart"/>
      <w:r w:rsidRPr="00B51CD7">
        <w:rPr>
          <w:rFonts w:ascii="Calibri" w:hAnsi="Calibri" w:cs="Calibri"/>
          <w:sz w:val="24"/>
          <w:szCs w:val="24"/>
        </w:rPr>
        <w:t>und</w:t>
      </w:r>
      <w:proofErr w:type="spellEnd"/>
      <w:r w:rsidRPr="00B51CD7">
        <w:rPr>
          <w:rFonts w:ascii="Calibri" w:hAnsi="Calibri" w:cs="Calibri"/>
          <w:sz w:val="24"/>
          <w:szCs w:val="24"/>
        </w:rPr>
        <w:t xml:space="preserve"> </w:t>
      </w:r>
      <w:proofErr w:type="spellStart"/>
      <w:r w:rsidRPr="00B51CD7">
        <w:rPr>
          <w:rFonts w:ascii="Calibri" w:hAnsi="Calibri" w:cs="Calibri"/>
          <w:sz w:val="24"/>
          <w:szCs w:val="24"/>
        </w:rPr>
        <w:t>Adam-Mickiewicz-Universität</w:t>
      </w:r>
      <w:proofErr w:type="spellEnd"/>
    </w:p>
    <w:p w:rsidR="008C1790" w:rsidRPr="00B51CD7" w:rsidRDefault="008C1790" w:rsidP="00B51CD7">
      <w:pPr>
        <w:pStyle w:val="Tre"/>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line="259" w:lineRule="auto"/>
        <w:jc w:val="both"/>
        <w:rPr>
          <w:rFonts w:ascii="Calibri" w:hAnsi="Calibri" w:cs="Calibri"/>
          <w:lang w:val="pl-PL"/>
        </w:rPr>
      </w:pPr>
      <w:r w:rsidRPr="00B51CD7">
        <w:rPr>
          <w:rFonts w:ascii="Calibri" w:hAnsi="Calibri" w:cs="Calibri"/>
          <w:lang w:val="pl-PL"/>
        </w:rPr>
        <w:t xml:space="preserve">SERDECZNIE ZAPRASZAM NA MIĘDZYNAROWY FAKULTET PROJEKTOWY W JĘZYKU NIEMIECKIM! </w:t>
      </w:r>
    </w:p>
    <w:p w:rsidR="00506232" w:rsidRPr="00B51CD7" w:rsidRDefault="008C1790" w:rsidP="00B51CD7">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Fonts w:ascii="Calibri" w:eastAsia="Arial Unicode MS" w:hAnsi="Calibri" w:cs="Calibri"/>
          <w:b/>
          <w:color w:val="000000"/>
          <w:sz w:val="24"/>
          <w:szCs w:val="24"/>
          <w:bdr w:val="nil"/>
          <w:lang w:eastAsia="pl-PL"/>
        </w:rPr>
      </w:pPr>
      <w:r w:rsidRPr="00B51CD7">
        <w:rPr>
          <w:rFonts w:ascii="Calibri" w:eastAsia="Arial Unicode MS" w:hAnsi="Calibri" w:cs="Calibri"/>
          <w:color w:val="000000"/>
          <w:sz w:val="24"/>
          <w:szCs w:val="24"/>
          <w:u w:color="000000"/>
          <w:bdr w:val="nil"/>
          <w:lang w:eastAsia="pl-PL"/>
        </w:rPr>
        <w:t>(ILOŚĆ MIEJSC OGRANICZONA ZE WZGLĘDU NA ILOŚĆ PRZYZNANYCH PRZEZ UAM STYPENDIÓW)</w:t>
      </w:r>
    </w:p>
    <w:p w:rsidR="008C1790" w:rsidRPr="00B51CD7" w:rsidRDefault="008C1790" w:rsidP="00B51CD7">
      <w:pPr>
        <w:pBdr>
          <w:top w:val="nil"/>
          <w:left w:val="nil"/>
          <w:bottom w:val="nil"/>
          <w:right w:val="nil"/>
          <w:between w:val="nil"/>
          <w:bar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jc w:val="both"/>
        <w:rPr>
          <w:rFonts w:ascii="Calibri" w:hAnsi="Calibri" w:cs="Calibri"/>
          <w:b/>
          <w:sz w:val="24"/>
          <w:szCs w:val="24"/>
          <w:lang w:val="de-DE"/>
        </w:rPr>
      </w:pPr>
      <w:r w:rsidRPr="00B51CD7">
        <w:rPr>
          <w:rFonts w:ascii="Calibri" w:hAnsi="Calibri" w:cs="Calibri"/>
          <w:b/>
          <w:sz w:val="24"/>
          <w:szCs w:val="24"/>
          <w:lang w:val="de-DE"/>
        </w:rPr>
        <w:t>Beschreibung der Online und der Präsensphase von BIP</w:t>
      </w:r>
    </w:p>
    <w:p w:rsidR="008C1790" w:rsidRPr="00B51CD7" w:rsidRDefault="008C1790" w:rsidP="00B51CD7">
      <w:pPr>
        <w:spacing w:after="120"/>
        <w:jc w:val="both"/>
        <w:rPr>
          <w:rFonts w:ascii="Calibri" w:eastAsia="Calibri" w:hAnsi="Calibri" w:cs="Calibri"/>
          <w:sz w:val="24"/>
          <w:szCs w:val="24"/>
          <w:lang w:val="de-DE"/>
        </w:rPr>
      </w:pPr>
      <w:r w:rsidRPr="00B51CD7">
        <w:rPr>
          <w:rFonts w:ascii="Calibri" w:eastAsia="Calibri" w:hAnsi="Calibri" w:cs="Calibri"/>
          <w:sz w:val="24"/>
          <w:szCs w:val="24"/>
          <w:lang w:val="de-DE"/>
        </w:rPr>
        <w:t>Die</w:t>
      </w:r>
      <w:r w:rsidRPr="00B51CD7">
        <w:rPr>
          <w:rFonts w:ascii="Calibri" w:eastAsia="Calibri" w:hAnsi="Calibri" w:cs="Calibri"/>
          <w:b/>
          <w:sz w:val="24"/>
          <w:szCs w:val="24"/>
          <w:lang w:val="de-DE"/>
        </w:rPr>
        <w:t> Onlinephase</w:t>
      </w:r>
      <w:r w:rsidR="00986A8A">
        <w:rPr>
          <w:rFonts w:ascii="Calibri" w:eastAsia="Calibri" w:hAnsi="Calibri" w:cs="Calibri"/>
          <w:sz w:val="24"/>
          <w:szCs w:val="24"/>
          <w:lang w:val="de-DE"/>
        </w:rPr>
        <w:t xml:space="preserve"> </w:t>
      </w:r>
      <w:r w:rsidRPr="00B51CD7">
        <w:rPr>
          <w:rFonts w:ascii="Calibri" w:eastAsia="Calibri" w:hAnsi="Calibri" w:cs="Calibri"/>
          <w:sz w:val="24"/>
          <w:szCs w:val="24"/>
          <w:lang w:val="de-DE"/>
        </w:rPr>
        <w:t>findet</w:t>
      </w:r>
      <w:r w:rsidR="00986A8A">
        <w:rPr>
          <w:rFonts w:ascii="Calibri" w:eastAsia="Calibri" w:hAnsi="Calibri" w:cs="Calibri"/>
          <w:sz w:val="24"/>
          <w:szCs w:val="24"/>
          <w:lang w:val="de-DE"/>
        </w:rPr>
        <w:t xml:space="preserve"> </w:t>
      </w:r>
      <w:r w:rsidRPr="00B51CD7">
        <w:rPr>
          <w:rFonts w:ascii="Calibri" w:eastAsia="Calibri" w:hAnsi="Calibri" w:cs="Calibri"/>
          <w:sz w:val="24"/>
          <w:szCs w:val="24"/>
          <w:lang w:val="de-DE"/>
        </w:rPr>
        <w:t xml:space="preserve">am </w:t>
      </w:r>
      <w:r w:rsidRPr="00B51CD7">
        <w:rPr>
          <w:rFonts w:ascii="Calibri" w:eastAsia="Calibri" w:hAnsi="Calibri" w:cs="Calibri"/>
          <w:b/>
          <w:sz w:val="24"/>
          <w:szCs w:val="24"/>
          <w:lang w:val="de-DE"/>
        </w:rPr>
        <w:t>24. April von 9.45 bis 11.15 (Freitag)</w:t>
      </w:r>
      <w:r w:rsidR="00986A8A">
        <w:rPr>
          <w:rFonts w:ascii="Calibri" w:eastAsia="Calibri" w:hAnsi="Calibri" w:cs="Calibri"/>
          <w:b/>
          <w:sz w:val="24"/>
          <w:szCs w:val="24"/>
          <w:lang w:val="de-DE"/>
        </w:rPr>
        <w:t xml:space="preserve"> </w:t>
      </w:r>
      <w:r w:rsidRPr="00B51CD7">
        <w:rPr>
          <w:rFonts w:ascii="Calibri" w:eastAsia="Calibri" w:hAnsi="Calibri" w:cs="Calibri"/>
          <w:sz w:val="24"/>
          <w:szCs w:val="24"/>
          <w:lang w:val="de-DE"/>
        </w:rPr>
        <w:t>statt. Die Online-Phase beginnt mit dem Kennenlernen der Teilnehmenden sowie mit einer Diskussion über ihre Erfahrungen im Umgang mit digitalen Werkzeugen – sowohl im privaten Alltag als auch im Unterrichtskontext. Dabei werden die Vor- und Nachteile des Einsatzes digitaler Tools aus der Perspektive der Lernenden eingehend analysiert, wobei ein besonderer Fokus auf der Entwicklung von Kriterien für einen sinnvollen und reflektierten Einsatz digitaler Medien im Bildungsprozess liegt. Auf diese Weise werden die Grundlagen für die Entwicklung professioneller sowie didaktisch-methodischer Kompetenzen der Studierenden gelegt.</w:t>
      </w:r>
    </w:p>
    <w:p w:rsidR="008C1790" w:rsidRPr="00B51CD7" w:rsidRDefault="008C1790" w:rsidP="00B51CD7">
      <w:pPr>
        <w:spacing w:after="120"/>
        <w:jc w:val="both"/>
        <w:rPr>
          <w:rFonts w:ascii="Calibri" w:eastAsia="Calibri" w:hAnsi="Calibri" w:cs="Calibri"/>
          <w:sz w:val="24"/>
          <w:szCs w:val="24"/>
          <w:lang w:val="de-DE"/>
        </w:rPr>
      </w:pPr>
      <w:r w:rsidRPr="00B51CD7">
        <w:rPr>
          <w:rFonts w:ascii="Calibri" w:eastAsia="Calibri" w:hAnsi="Calibri" w:cs="Calibri"/>
          <w:b/>
          <w:sz w:val="24"/>
          <w:szCs w:val="24"/>
          <w:lang w:val="de-DE"/>
        </w:rPr>
        <w:t xml:space="preserve">Das Präsenzprogramm( 3.05.2026 – 8.05.2026 in </w:t>
      </w:r>
      <w:proofErr w:type="spellStart"/>
      <w:r w:rsidRPr="00B51CD7">
        <w:rPr>
          <w:rFonts w:ascii="Calibri" w:eastAsia="Calibri" w:hAnsi="Calibri" w:cs="Calibri"/>
          <w:b/>
          <w:sz w:val="24"/>
          <w:szCs w:val="24"/>
          <w:lang w:val="de-DE"/>
        </w:rPr>
        <w:t>Zadar</w:t>
      </w:r>
      <w:proofErr w:type="spellEnd"/>
      <w:r w:rsidRPr="00B51CD7">
        <w:rPr>
          <w:rFonts w:ascii="Calibri" w:eastAsia="Calibri" w:hAnsi="Calibri" w:cs="Calibri"/>
          <w:sz w:val="24"/>
          <w:szCs w:val="24"/>
          <w:lang w:val="de-DE"/>
        </w:rPr>
        <w:t xml:space="preserve">) ist auf die Entwicklung der Kompetenzen der Studierenden im Bereich Deutsch als Fremdsprache ausgerichtet, mit besonderem Schwerpunkt auf dem Einsatz digitaler Medien, kulturreflexivem Lernen und modernen Unterrichtsmethoden. Im Rahmen des Programms wird die Rolle der Lehrkraft in verschiedenen historischen Epochen und Unterrichtsmethoden thematisiert und diskutiert, wobei ein besonderer Akzent auf der aktuellen Rolle der Lehrkraft im Zeitalter der Künstlichen Intelligenz sowie auf Möglichkeiten der Nutzung und Integration von KI-Tools im Fremdsprachenunterricht liegt. Die Studierenden lernen den Einsatz digitaler Medien und interaktiver Tools zur Förderung der </w:t>
      </w:r>
      <w:proofErr w:type="spellStart"/>
      <w:r w:rsidRPr="00B51CD7">
        <w:rPr>
          <w:rFonts w:ascii="Calibri" w:eastAsia="Calibri" w:hAnsi="Calibri" w:cs="Calibri"/>
          <w:sz w:val="24"/>
          <w:szCs w:val="24"/>
          <w:lang w:val="de-DE"/>
        </w:rPr>
        <w:t>Hörverstehenskompetenz</w:t>
      </w:r>
      <w:proofErr w:type="spellEnd"/>
      <w:r w:rsidRPr="00B51CD7">
        <w:rPr>
          <w:rFonts w:ascii="Calibri" w:eastAsia="Calibri" w:hAnsi="Calibri" w:cs="Calibri"/>
          <w:sz w:val="24"/>
          <w:szCs w:val="24"/>
          <w:lang w:val="de-DE"/>
        </w:rPr>
        <w:t xml:space="preserve"> und zur Anregung kultureller Reflexion kennen, wobei der praktischen Anwendung digitaler Ressourcen in internationalen Bildungsprojekten und Kooperationen besondere Aufmerksamkeit geschenkt </w:t>
      </w:r>
      <w:proofErr w:type="spellStart"/>
      <w:r w:rsidRPr="00B51CD7">
        <w:rPr>
          <w:rFonts w:ascii="Calibri" w:eastAsia="Calibri" w:hAnsi="Calibri" w:cs="Calibri"/>
          <w:sz w:val="24"/>
          <w:szCs w:val="24"/>
          <w:lang w:val="de-DE"/>
        </w:rPr>
        <w:t>wird.Ein</w:t>
      </w:r>
      <w:proofErr w:type="spellEnd"/>
      <w:r w:rsidRPr="00B51CD7">
        <w:rPr>
          <w:rFonts w:ascii="Calibri" w:eastAsia="Calibri" w:hAnsi="Calibri" w:cs="Calibri"/>
          <w:sz w:val="24"/>
          <w:szCs w:val="24"/>
          <w:lang w:val="de-DE"/>
        </w:rPr>
        <w:t xml:space="preserve"> weiterer Programmbestandteil ist die Auseinandersetzung mit dem Einsatz von Künstlicher Intelligenz im Bildungsbereich, einschließlich ihrer Vorteile und potenziellen Risiken. In zwei Workshops nutzen die Studierenden KI-Tools praktisch – zunächst zur Ausspracheübung und anschließend zur Förderung der Schreibkompetenz. Ein Teil des Programms ist der </w:t>
      </w:r>
      <w:proofErr w:type="spellStart"/>
      <w:r w:rsidRPr="00B51CD7">
        <w:rPr>
          <w:rFonts w:ascii="Calibri" w:eastAsia="Calibri" w:hAnsi="Calibri" w:cs="Calibri"/>
          <w:sz w:val="24"/>
          <w:szCs w:val="24"/>
          <w:lang w:val="de-DE"/>
        </w:rPr>
        <w:t>Gamification</w:t>
      </w:r>
      <w:proofErr w:type="spellEnd"/>
      <w:r w:rsidRPr="00B51CD7">
        <w:rPr>
          <w:rFonts w:ascii="Calibri" w:eastAsia="Calibri" w:hAnsi="Calibri" w:cs="Calibri"/>
          <w:sz w:val="24"/>
          <w:szCs w:val="24"/>
          <w:lang w:val="de-DE"/>
        </w:rPr>
        <w:t xml:space="preserve"> im Unterricht Deutsch als Fremdsprache gewidmet. Im Stadtzentrum von </w:t>
      </w:r>
      <w:proofErr w:type="spellStart"/>
      <w:r w:rsidRPr="00B51CD7">
        <w:rPr>
          <w:rFonts w:ascii="Calibri" w:eastAsia="Calibri" w:hAnsi="Calibri" w:cs="Calibri"/>
          <w:sz w:val="24"/>
          <w:szCs w:val="24"/>
          <w:lang w:val="de-DE"/>
        </w:rPr>
        <w:t>Zadar</w:t>
      </w:r>
      <w:proofErr w:type="spellEnd"/>
      <w:r w:rsidRPr="00B51CD7">
        <w:rPr>
          <w:rFonts w:ascii="Calibri" w:eastAsia="Calibri" w:hAnsi="Calibri" w:cs="Calibri"/>
          <w:sz w:val="24"/>
          <w:szCs w:val="24"/>
          <w:lang w:val="de-DE"/>
        </w:rPr>
        <w:t xml:space="preserve"> erproben die Studierenden das digitale Spiel </w:t>
      </w:r>
      <w:proofErr w:type="spellStart"/>
      <w:r w:rsidRPr="00B51CD7">
        <w:rPr>
          <w:rFonts w:ascii="Calibri" w:eastAsia="Calibri" w:hAnsi="Calibri" w:cs="Calibri"/>
          <w:sz w:val="24"/>
          <w:szCs w:val="24"/>
          <w:lang w:val="de-DE"/>
        </w:rPr>
        <w:t>Actionbound</w:t>
      </w:r>
      <w:proofErr w:type="spellEnd"/>
      <w:r w:rsidRPr="00B51CD7">
        <w:rPr>
          <w:rFonts w:ascii="Calibri" w:eastAsia="Calibri" w:hAnsi="Calibri" w:cs="Calibri"/>
          <w:sz w:val="24"/>
          <w:szCs w:val="24"/>
          <w:lang w:val="de-DE"/>
        </w:rPr>
        <w:t xml:space="preserve">, das authentisches und </w:t>
      </w:r>
      <w:proofErr w:type="spellStart"/>
      <w:r w:rsidRPr="00B51CD7">
        <w:rPr>
          <w:rFonts w:ascii="Calibri" w:eastAsia="Calibri" w:hAnsi="Calibri" w:cs="Calibri"/>
          <w:sz w:val="24"/>
          <w:szCs w:val="24"/>
          <w:lang w:val="de-DE"/>
        </w:rPr>
        <w:t>kollaboratives</w:t>
      </w:r>
      <w:proofErr w:type="spellEnd"/>
      <w:r w:rsidRPr="00B51CD7">
        <w:rPr>
          <w:rFonts w:ascii="Calibri" w:eastAsia="Calibri" w:hAnsi="Calibri" w:cs="Calibri"/>
          <w:sz w:val="24"/>
          <w:szCs w:val="24"/>
          <w:lang w:val="de-DE"/>
        </w:rPr>
        <w:t xml:space="preserve"> Lernen miteinander verbindet. </w:t>
      </w:r>
    </w:p>
    <w:p w:rsidR="008C1790" w:rsidRPr="00B51CD7" w:rsidRDefault="008C1790" w:rsidP="00B51CD7">
      <w:pPr>
        <w:spacing w:after="120"/>
        <w:jc w:val="both"/>
        <w:rPr>
          <w:rFonts w:ascii="Calibri" w:eastAsia="Calibri" w:hAnsi="Calibri" w:cs="Calibri"/>
          <w:b/>
          <w:sz w:val="24"/>
          <w:szCs w:val="24"/>
          <w:lang w:val="de-DE"/>
        </w:rPr>
      </w:pPr>
      <w:r w:rsidRPr="00B51CD7">
        <w:rPr>
          <w:rFonts w:ascii="Calibri" w:eastAsia="Calibri" w:hAnsi="Calibri" w:cs="Calibri"/>
          <w:b/>
          <w:sz w:val="24"/>
          <w:szCs w:val="24"/>
          <w:lang w:val="de-DE"/>
        </w:rPr>
        <w:t>Leistung:</w:t>
      </w:r>
    </w:p>
    <w:p w:rsidR="008C1790" w:rsidRPr="00B51CD7" w:rsidRDefault="008C1790" w:rsidP="00B51CD7">
      <w:pPr>
        <w:pBdr>
          <w:bottom w:val="single" w:sz="6" w:space="1" w:color="auto"/>
        </w:pBdr>
        <w:spacing w:after="120"/>
        <w:jc w:val="both"/>
        <w:rPr>
          <w:rFonts w:ascii="Calibri" w:eastAsia="Calibri" w:hAnsi="Calibri" w:cs="Calibri"/>
          <w:sz w:val="24"/>
          <w:szCs w:val="24"/>
          <w:lang w:val="de-DE"/>
        </w:rPr>
      </w:pPr>
      <w:r w:rsidRPr="00B51CD7">
        <w:rPr>
          <w:rFonts w:ascii="Calibri" w:eastAsia="Calibri" w:hAnsi="Calibri" w:cs="Calibri"/>
          <w:sz w:val="24"/>
          <w:szCs w:val="24"/>
          <w:lang w:val="de-DE"/>
        </w:rPr>
        <w:t xml:space="preserve">Aktive Teilnahme am Programm, Beteiligung an der Projektarbeit in trilateralen Gruppen mit dem Ziel der Erstellung von Unterrichtsmaterialien </w:t>
      </w:r>
      <w:proofErr w:type="spellStart"/>
      <w:r w:rsidRPr="00B51CD7">
        <w:rPr>
          <w:rFonts w:ascii="Calibri" w:eastAsia="Calibri" w:hAnsi="Calibri" w:cs="Calibri"/>
          <w:sz w:val="24"/>
          <w:szCs w:val="24"/>
          <w:lang w:val="de-DE"/>
        </w:rPr>
        <w:t>DaF</w:t>
      </w:r>
      <w:proofErr w:type="spellEnd"/>
      <w:r w:rsidRPr="00B51CD7">
        <w:rPr>
          <w:rFonts w:ascii="Calibri" w:eastAsia="Calibri" w:hAnsi="Calibri" w:cs="Calibri"/>
          <w:sz w:val="24"/>
          <w:szCs w:val="24"/>
          <w:lang w:val="de-DE"/>
        </w:rPr>
        <w:t xml:space="preserve"> mit digitalen Medien,</w:t>
      </w:r>
      <w:r w:rsidR="00986A8A">
        <w:rPr>
          <w:rFonts w:ascii="Calibri" w:eastAsia="Calibri" w:hAnsi="Calibri" w:cs="Calibri"/>
          <w:sz w:val="24"/>
          <w:szCs w:val="24"/>
          <w:lang w:val="de-DE"/>
        </w:rPr>
        <w:t xml:space="preserve"> </w:t>
      </w:r>
      <w:r w:rsidRPr="00B51CD7">
        <w:rPr>
          <w:rFonts w:ascii="Calibri" w:eastAsia="Calibri" w:hAnsi="Calibri" w:cs="Calibri"/>
          <w:sz w:val="24"/>
          <w:szCs w:val="24"/>
          <w:lang w:val="de-DE"/>
        </w:rPr>
        <w:t xml:space="preserve">Präsentation der erstellten Unterrichtsmittel im </w:t>
      </w:r>
      <w:proofErr w:type="spellStart"/>
      <w:r w:rsidRPr="00B51CD7">
        <w:rPr>
          <w:rFonts w:ascii="Calibri" w:eastAsia="Calibri" w:hAnsi="Calibri" w:cs="Calibri"/>
          <w:sz w:val="24"/>
          <w:szCs w:val="24"/>
          <w:lang w:val="de-DE"/>
        </w:rPr>
        <w:t>Plenumam</w:t>
      </w:r>
      <w:proofErr w:type="spellEnd"/>
      <w:r w:rsidRPr="00B51CD7">
        <w:rPr>
          <w:rFonts w:ascii="Calibri" w:eastAsia="Calibri" w:hAnsi="Calibri" w:cs="Calibri"/>
          <w:sz w:val="24"/>
          <w:szCs w:val="24"/>
          <w:lang w:val="de-DE"/>
        </w:rPr>
        <w:t xml:space="preserve"> Ende der Präsenzphase, Beteiligung an der Evaluation von BIP, P</w:t>
      </w:r>
      <w:bookmarkStart w:id="0" w:name="_GoBack"/>
      <w:bookmarkEnd w:id="0"/>
      <w:r w:rsidRPr="00B51CD7">
        <w:rPr>
          <w:rFonts w:ascii="Calibri" w:eastAsia="Calibri" w:hAnsi="Calibri" w:cs="Calibri"/>
          <w:sz w:val="24"/>
          <w:szCs w:val="24"/>
          <w:lang w:val="de-DE"/>
        </w:rPr>
        <w:t>rojektbericht nach der Präsenzphase</w:t>
      </w:r>
    </w:p>
    <w:p w:rsidR="00506232" w:rsidRPr="00B51CD7" w:rsidRDefault="00506232" w:rsidP="00B51CD7">
      <w:pPr>
        <w:pBdr>
          <w:bottom w:val="single" w:sz="6" w:space="1" w:color="auto"/>
        </w:pBdr>
        <w:spacing w:after="120"/>
        <w:jc w:val="both"/>
        <w:rPr>
          <w:rFonts w:ascii="Calibri" w:eastAsia="Calibri" w:hAnsi="Calibri" w:cs="Calibri"/>
          <w:sz w:val="24"/>
          <w:szCs w:val="24"/>
          <w:lang w:val="de-DE"/>
        </w:rPr>
      </w:pPr>
    </w:p>
    <w:p w:rsidR="00506232" w:rsidRPr="00B51CD7" w:rsidRDefault="00506232" w:rsidP="00B51CD7">
      <w:pPr>
        <w:spacing w:after="120"/>
        <w:rPr>
          <w:rFonts w:ascii="Calibri" w:hAnsi="Calibri" w:cs="Calibri"/>
          <w:b/>
          <w:bCs/>
          <w:color w:val="0000CC"/>
          <w:sz w:val="24"/>
          <w:szCs w:val="24"/>
          <w:lang w:val="de-DE"/>
        </w:rPr>
      </w:pPr>
      <w:r w:rsidRPr="00B51CD7">
        <w:rPr>
          <w:rFonts w:ascii="Calibri" w:hAnsi="Calibri" w:cs="Calibri"/>
          <w:b/>
          <w:bCs/>
          <w:color w:val="0000CC"/>
          <w:sz w:val="24"/>
          <w:szCs w:val="24"/>
          <w:lang w:val="de-DE"/>
        </w:rPr>
        <w:br w:type="page"/>
      </w:r>
    </w:p>
    <w:p w:rsidR="00506232" w:rsidRPr="00B51CD7" w:rsidRDefault="00506232" w:rsidP="00B51CD7">
      <w:pPr>
        <w:spacing w:after="120"/>
        <w:rPr>
          <w:rFonts w:ascii="Calibri" w:hAnsi="Calibri" w:cs="Calibri"/>
          <w:b/>
          <w:bCs/>
          <w:color w:val="0000CC"/>
          <w:sz w:val="24"/>
          <w:szCs w:val="24"/>
        </w:rPr>
      </w:pPr>
      <w:r w:rsidRPr="00B51CD7">
        <w:rPr>
          <w:rFonts w:ascii="Calibri" w:hAnsi="Calibri" w:cs="Calibri"/>
          <w:b/>
          <w:bCs/>
          <w:color w:val="0000CC"/>
          <w:sz w:val="24"/>
          <w:szCs w:val="24"/>
        </w:rPr>
        <w:lastRenderedPageBreak/>
        <w:t>Wstęp do Komunikacji interkulturowej</w:t>
      </w:r>
    </w:p>
    <w:p w:rsidR="00506232" w:rsidRPr="00B51CD7" w:rsidRDefault="00506232" w:rsidP="00B51CD7">
      <w:pPr>
        <w:spacing w:after="120"/>
        <w:rPr>
          <w:rFonts w:ascii="Calibri" w:hAnsi="Calibri" w:cs="Calibri"/>
          <w:b/>
          <w:bCs/>
          <w:color w:val="0000CC"/>
          <w:sz w:val="24"/>
          <w:szCs w:val="24"/>
          <w:lang w:val="en-US"/>
        </w:rPr>
      </w:pPr>
      <w:r w:rsidRPr="00B51CD7">
        <w:rPr>
          <w:rFonts w:ascii="Calibri" w:hAnsi="Calibri" w:cs="Calibri"/>
          <w:b/>
          <w:color w:val="0000CC"/>
          <w:sz w:val="24"/>
          <w:szCs w:val="24"/>
        </w:rPr>
        <w:t xml:space="preserve">prof. dr hab. </w:t>
      </w:r>
      <w:r w:rsidRPr="00B51CD7">
        <w:rPr>
          <w:rFonts w:ascii="Calibri" w:hAnsi="Calibri" w:cs="Calibri"/>
          <w:b/>
          <w:color w:val="0000CC"/>
          <w:sz w:val="24"/>
          <w:szCs w:val="24"/>
          <w:lang w:val="en-US"/>
        </w:rPr>
        <w:t xml:space="preserve">Stephan </w:t>
      </w:r>
      <w:proofErr w:type="spellStart"/>
      <w:r w:rsidRPr="00B51CD7">
        <w:rPr>
          <w:rFonts w:ascii="Calibri" w:hAnsi="Calibri" w:cs="Calibri"/>
          <w:b/>
          <w:color w:val="0000CC"/>
          <w:sz w:val="24"/>
          <w:szCs w:val="24"/>
          <w:lang w:val="en-US"/>
        </w:rPr>
        <w:t>Wolting</w:t>
      </w:r>
      <w:proofErr w:type="spellEnd"/>
      <w:r w:rsidRPr="00B51CD7">
        <w:rPr>
          <w:rFonts w:ascii="Calibri" w:hAnsi="Calibri" w:cs="Calibri"/>
          <w:b/>
          <w:color w:val="0000CC"/>
          <w:sz w:val="24"/>
          <w:szCs w:val="24"/>
          <w:lang w:val="en-US"/>
        </w:rPr>
        <w:t xml:space="preserve">, </w:t>
      </w:r>
      <w:r w:rsidRPr="00B51CD7">
        <w:rPr>
          <w:rFonts w:ascii="Calibri" w:hAnsi="Calibri" w:cs="Calibri"/>
          <w:color w:val="0000CC"/>
          <w:sz w:val="24"/>
          <w:szCs w:val="24"/>
          <w:lang w:val="en-US"/>
        </w:rPr>
        <w:t>wolting@amu.edu.pl</w:t>
      </w:r>
    </w:p>
    <w:p w:rsidR="00506232" w:rsidRPr="00B51CD7" w:rsidRDefault="00506232" w:rsidP="00B51CD7">
      <w:pPr>
        <w:spacing w:after="120"/>
        <w:rPr>
          <w:rFonts w:ascii="Calibri" w:hAnsi="Calibri" w:cs="Calibri"/>
          <w:sz w:val="24"/>
          <w:szCs w:val="24"/>
        </w:rPr>
      </w:pPr>
      <w:r w:rsidRPr="00B51CD7">
        <w:rPr>
          <w:rFonts w:ascii="Calibri" w:hAnsi="Calibri" w:cs="Calibri"/>
          <w:b/>
          <w:bCs/>
          <w:sz w:val="24"/>
          <w:szCs w:val="24"/>
        </w:rPr>
        <w:t>Celem zajęć jest:</w:t>
      </w:r>
    </w:p>
    <w:p w:rsidR="00506232" w:rsidRPr="00B51CD7" w:rsidRDefault="00506232" w:rsidP="00B51CD7">
      <w:pPr>
        <w:spacing w:after="120"/>
        <w:rPr>
          <w:rFonts w:ascii="Calibri" w:hAnsi="Calibri" w:cs="Calibri"/>
          <w:sz w:val="24"/>
          <w:szCs w:val="24"/>
        </w:rPr>
      </w:pPr>
      <w:r w:rsidRPr="00B51CD7">
        <w:rPr>
          <w:rFonts w:ascii="Calibri" w:hAnsi="Calibri" w:cs="Calibri"/>
          <w:sz w:val="24"/>
          <w:szCs w:val="24"/>
        </w:rPr>
        <w:t xml:space="preserve">Wyjaśnienie i omówienie pojęć komunikacja, kultura, interkulturowość. Omówienie pojęć relatywizm kulturowy i etnocentryzm. Zwrócenie uwagi na problem ksenofobii jako przyczyny niechęci przed poznaniem innych kultur. Wyjaśnienie istoty grupy własnej i grupy obcej. </w:t>
      </w:r>
    </w:p>
    <w:p w:rsidR="00506232" w:rsidRPr="00B51CD7" w:rsidRDefault="00506232" w:rsidP="00B51CD7">
      <w:pPr>
        <w:spacing w:after="120"/>
        <w:rPr>
          <w:rFonts w:ascii="Calibri" w:hAnsi="Calibri" w:cs="Calibri"/>
          <w:sz w:val="24"/>
          <w:szCs w:val="24"/>
        </w:rPr>
      </w:pPr>
      <w:r w:rsidRPr="00B51CD7">
        <w:rPr>
          <w:rFonts w:ascii="Calibri" w:hAnsi="Calibri" w:cs="Calibri"/>
          <w:b/>
          <w:bCs/>
          <w:sz w:val="24"/>
          <w:szCs w:val="24"/>
        </w:rPr>
        <w:t>Treści zajęć</w:t>
      </w:r>
    </w:p>
    <w:p w:rsidR="00506232" w:rsidRPr="00B51CD7" w:rsidRDefault="00506232" w:rsidP="00B51CD7">
      <w:pPr>
        <w:widowControl w:val="0"/>
        <w:numPr>
          <w:ilvl w:val="0"/>
          <w:numId w:val="14"/>
        </w:numPr>
        <w:suppressAutoHyphens/>
        <w:spacing w:after="120"/>
        <w:rPr>
          <w:rFonts w:ascii="Calibri" w:hAnsi="Calibri" w:cs="Calibri"/>
          <w:sz w:val="24"/>
          <w:szCs w:val="24"/>
        </w:rPr>
      </w:pPr>
      <w:r w:rsidRPr="00B51CD7">
        <w:rPr>
          <w:rFonts w:ascii="Calibri" w:hAnsi="Calibri" w:cs="Calibri"/>
          <w:sz w:val="24"/>
          <w:szCs w:val="24"/>
        </w:rPr>
        <w:t xml:space="preserve">Ćwiczenie praktyczny: </w:t>
      </w:r>
      <w:proofErr w:type="spellStart"/>
      <w:r w:rsidRPr="00B51CD7">
        <w:rPr>
          <w:rFonts w:ascii="Calibri" w:hAnsi="Calibri" w:cs="Calibri"/>
          <w:sz w:val="24"/>
          <w:szCs w:val="24"/>
        </w:rPr>
        <w:t>Intercultural</w:t>
      </w:r>
      <w:proofErr w:type="spellEnd"/>
      <w:r w:rsidRPr="00B51CD7">
        <w:rPr>
          <w:rFonts w:ascii="Calibri" w:hAnsi="Calibri" w:cs="Calibri"/>
          <w:sz w:val="24"/>
          <w:szCs w:val="24"/>
        </w:rPr>
        <w:t xml:space="preserve"> </w:t>
      </w:r>
      <w:proofErr w:type="spellStart"/>
      <w:r w:rsidRPr="00B51CD7">
        <w:rPr>
          <w:rFonts w:ascii="Calibri" w:hAnsi="Calibri" w:cs="Calibri"/>
          <w:sz w:val="24"/>
          <w:szCs w:val="24"/>
        </w:rPr>
        <w:t>trainings</w:t>
      </w:r>
      <w:proofErr w:type="spellEnd"/>
      <w:r w:rsidRPr="00B51CD7">
        <w:rPr>
          <w:rFonts w:ascii="Calibri" w:hAnsi="Calibri" w:cs="Calibri"/>
          <w:sz w:val="24"/>
          <w:szCs w:val="24"/>
        </w:rPr>
        <w:t xml:space="preserve">, </w:t>
      </w:r>
      <w:proofErr w:type="spellStart"/>
      <w:r w:rsidRPr="00B51CD7">
        <w:rPr>
          <w:rFonts w:ascii="Calibri" w:hAnsi="Calibri" w:cs="Calibri"/>
          <w:sz w:val="24"/>
          <w:szCs w:val="24"/>
        </w:rPr>
        <w:t>coachings</w:t>
      </w:r>
      <w:proofErr w:type="spellEnd"/>
      <w:r w:rsidRPr="00B51CD7">
        <w:rPr>
          <w:rFonts w:ascii="Calibri" w:hAnsi="Calibri" w:cs="Calibri"/>
          <w:sz w:val="24"/>
          <w:szCs w:val="24"/>
        </w:rPr>
        <w:t xml:space="preserve"> i </w:t>
      </w:r>
      <w:proofErr w:type="spellStart"/>
      <w:r w:rsidRPr="00B51CD7">
        <w:rPr>
          <w:rFonts w:ascii="Calibri" w:hAnsi="Calibri" w:cs="Calibri"/>
          <w:sz w:val="24"/>
          <w:szCs w:val="24"/>
        </w:rPr>
        <w:t>mediations</w:t>
      </w:r>
      <w:proofErr w:type="spellEnd"/>
      <w:r w:rsidRPr="00B51CD7">
        <w:rPr>
          <w:rFonts w:ascii="Calibri" w:hAnsi="Calibri" w:cs="Calibri"/>
          <w:sz w:val="24"/>
          <w:szCs w:val="24"/>
        </w:rPr>
        <w:t xml:space="preserve"> w oparciu o teorie:</w:t>
      </w:r>
    </w:p>
    <w:p w:rsidR="00506232" w:rsidRPr="00B51CD7" w:rsidRDefault="00506232" w:rsidP="00B51CD7">
      <w:pPr>
        <w:widowControl w:val="0"/>
        <w:numPr>
          <w:ilvl w:val="0"/>
          <w:numId w:val="14"/>
        </w:numPr>
        <w:suppressAutoHyphens/>
        <w:spacing w:after="120"/>
        <w:rPr>
          <w:rFonts w:ascii="Calibri" w:hAnsi="Calibri" w:cs="Calibri"/>
          <w:sz w:val="24"/>
          <w:szCs w:val="24"/>
        </w:rPr>
      </w:pPr>
      <w:r w:rsidRPr="00B51CD7">
        <w:rPr>
          <w:rFonts w:ascii="Calibri" w:hAnsi="Calibri" w:cs="Calibri"/>
          <w:sz w:val="24"/>
          <w:szCs w:val="24"/>
        </w:rPr>
        <w:t xml:space="preserve"> Stereotypy, uprzedzenia, postrzeganie siebie i innych przez pryzmat kultury własnej i obcej na podstawie W. </w:t>
      </w:r>
      <w:proofErr w:type="spellStart"/>
      <w:r w:rsidRPr="00B51CD7">
        <w:rPr>
          <w:rFonts w:ascii="Calibri" w:hAnsi="Calibri" w:cs="Calibri"/>
          <w:sz w:val="24"/>
          <w:szCs w:val="24"/>
        </w:rPr>
        <w:t>Lippmanna</w:t>
      </w:r>
      <w:proofErr w:type="spellEnd"/>
      <w:r w:rsidRPr="00B51CD7">
        <w:rPr>
          <w:rFonts w:ascii="Calibri" w:hAnsi="Calibri" w:cs="Calibri"/>
          <w:sz w:val="24"/>
          <w:szCs w:val="24"/>
        </w:rPr>
        <w:t xml:space="preserve">, J. Dąbrowskiej, U. </w:t>
      </w:r>
      <w:proofErr w:type="spellStart"/>
      <w:r w:rsidRPr="00B51CD7">
        <w:rPr>
          <w:rFonts w:ascii="Calibri" w:hAnsi="Calibri" w:cs="Calibri"/>
          <w:sz w:val="24"/>
          <w:szCs w:val="24"/>
        </w:rPr>
        <w:t>Quasthoff</w:t>
      </w:r>
      <w:proofErr w:type="spellEnd"/>
      <w:r w:rsidRPr="00B51CD7">
        <w:rPr>
          <w:rFonts w:ascii="Calibri" w:hAnsi="Calibri" w:cs="Calibri"/>
          <w:sz w:val="24"/>
          <w:szCs w:val="24"/>
        </w:rPr>
        <w:t xml:space="preserve"> i in. </w:t>
      </w:r>
    </w:p>
    <w:p w:rsidR="00506232" w:rsidRPr="00B51CD7" w:rsidRDefault="00506232" w:rsidP="00B51CD7">
      <w:pPr>
        <w:widowControl w:val="0"/>
        <w:numPr>
          <w:ilvl w:val="0"/>
          <w:numId w:val="14"/>
        </w:numPr>
        <w:suppressAutoHyphens/>
        <w:spacing w:after="120"/>
        <w:rPr>
          <w:rFonts w:ascii="Calibri" w:hAnsi="Calibri" w:cs="Calibri"/>
          <w:sz w:val="24"/>
          <w:szCs w:val="24"/>
        </w:rPr>
      </w:pPr>
      <w:r w:rsidRPr="00B51CD7">
        <w:rPr>
          <w:rFonts w:ascii="Calibri" w:hAnsi="Calibri" w:cs="Calibri"/>
          <w:sz w:val="24"/>
          <w:szCs w:val="24"/>
        </w:rPr>
        <w:t xml:space="preserve">Sposoby, możliwości i problemy związane z komunikowaniem niewerbalnym, wpływ elementów </w:t>
      </w:r>
      <w:proofErr w:type="spellStart"/>
      <w:r w:rsidRPr="00B51CD7">
        <w:rPr>
          <w:rFonts w:ascii="Calibri" w:hAnsi="Calibri" w:cs="Calibri"/>
          <w:sz w:val="24"/>
          <w:szCs w:val="24"/>
        </w:rPr>
        <w:t>parawerbalnych</w:t>
      </w:r>
      <w:proofErr w:type="spellEnd"/>
      <w:r w:rsidRPr="00B51CD7">
        <w:rPr>
          <w:rFonts w:ascii="Calibri" w:hAnsi="Calibri" w:cs="Calibri"/>
          <w:sz w:val="24"/>
          <w:szCs w:val="24"/>
        </w:rPr>
        <w:t xml:space="preserve"> na efekt komunikacji. </w:t>
      </w:r>
    </w:p>
    <w:p w:rsidR="00506232" w:rsidRPr="00B51CD7" w:rsidRDefault="00506232" w:rsidP="00B51CD7">
      <w:pPr>
        <w:widowControl w:val="0"/>
        <w:numPr>
          <w:ilvl w:val="0"/>
          <w:numId w:val="14"/>
        </w:numPr>
        <w:suppressAutoHyphens/>
        <w:spacing w:after="120"/>
        <w:rPr>
          <w:rFonts w:ascii="Calibri" w:hAnsi="Calibri" w:cs="Calibri"/>
          <w:sz w:val="24"/>
          <w:szCs w:val="24"/>
        </w:rPr>
      </w:pPr>
      <w:r w:rsidRPr="00B51CD7">
        <w:rPr>
          <w:rFonts w:ascii="Calibri" w:hAnsi="Calibri" w:cs="Calibri"/>
          <w:sz w:val="24"/>
          <w:szCs w:val="24"/>
        </w:rPr>
        <w:t>Ukazanie najistotniejszych cech różniących poszczególne kultury, jak np. wysoki i niski kontekst, hierarchizacja, poczucie czasu, działanie w grupie, negowanie wypowiedzi.</w:t>
      </w:r>
    </w:p>
    <w:p w:rsidR="00506232" w:rsidRPr="00B51CD7" w:rsidRDefault="00506232" w:rsidP="00B51CD7">
      <w:pPr>
        <w:widowControl w:val="0"/>
        <w:numPr>
          <w:ilvl w:val="0"/>
          <w:numId w:val="14"/>
        </w:numPr>
        <w:suppressAutoHyphens/>
        <w:spacing w:after="120"/>
        <w:ind w:left="714" w:hanging="357"/>
        <w:rPr>
          <w:rFonts w:ascii="Calibri" w:hAnsi="Calibri" w:cs="Calibri"/>
          <w:sz w:val="24"/>
          <w:szCs w:val="24"/>
        </w:rPr>
      </w:pPr>
      <w:r w:rsidRPr="00B51CD7">
        <w:rPr>
          <w:rFonts w:ascii="Calibri" w:hAnsi="Calibri" w:cs="Calibri"/>
          <w:sz w:val="24"/>
          <w:szCs w:val="24"/>
        </w:rPr>
        <w:t xml:space="preserve">Przedstawienie problematyki dotyczącej szoku kulturowego na przykładach a także w formie graficznej wg J. </w:t>
      </w:r>
      <w:proofErr w:type="spellStart"/>
      <w:r w:rsidRPr="00B51CD7">
        <w:rPr>
          <w:rFonts w:ascii="Calibri" w:hAnsi="Calibri" w:cs="Calibri"/>
          <w:sz w:val="24"/>
          <w:szCs w:val="24"/>
        </w:rPr>
        <w:t>Boltena</w:t>
      </w:r>
      <w:proofErr w:type="spellEnd"/>
      <w:r w:rsidRPr="00B51CD7">
        <w:rPr>
          <w:rFonts w:ascii="Calibri" w:hAnsi="Calibri" w:cs="Calibri"/>
          <w:sz w:val="24"/>
          <w:szCs w:val="24"/>
        </w:rPr>
        <w:t xml:space="preserve">, C. </w:t>
      </w:r>
      <w:proofErr w:type="spellStart"/>
      <w:r w:rsidRPr="00B51CD7">
        <w:rPr>
          <w:rFonts w:ascii="Calibri" w:hAnsi="Calibri" w:cs="Calibri"/>
          <w:sz w:val="24"/>
          <w:szCs w:val="24"/>
        </w:rPr>
        <w:t>Obero</w:t>
      </w:r>
      <w:proofErr w:type="spellEnd"/>
      <w:r w:rsidRPr="00B51CD7">
        <w:rPr>
          <w:rFonts w:ascii="Calibri" w:hAnsi="Calibri" w:cs="Calibri"/>
          <w:sz w:val="24"/>
          <w:szCs w:val="24"/>
        </w:rPr>
        <w:t xml:space="preserve">, K. </w:t>
      </w:r>
      <w:proofErr w:type="spellStart"/>
      <w:r w:rsidRPr="00B51CD7">
        <w:rPr>
          <w:rFonts w:ascii="Calibri" w:hAnsi="Calibri" w:cs="Calibri"/>
          <w:sz w:val="24"/>
          <w:szCs w:val="24"/>
        </w:rPr>
        <w:t>DuBois</w:t>
      </w:r>
      <w:proofErr w:type="spellEnd"/>
      <w:r w:rsidRPr="00B51CD7">
        <w:rPr>
          <w:rFonts w:ascii="Calibri" w:hAnsi="Calibri" w:cs="Calibri"/>
          <w:sz w:val="24"/>
          <w:szCs w:val="24"/>
        </w:rPr>
        <w:t xml:space="preserve">. </w:t>
      </w:r>
    </w:p>
    <w:p w:rsidR="00506232" w:rsidRPr="00B51CD7" w:rsidRDefault="00506232" w:rsidP="00B51CD7">
      <w:pPr>
        <w:spacing w:after="120"/>
        <w:rPr>
          <w:rFonts w:ascii="Calibri" w:hAnsi="Calibri" w:cs="Calibri"/>
          <w:sz w:val="24"/>
          <w:szCs w:val="24"/>
        </w:rPr>
      </w:pPr>
      <w:r w:rsidRPr="00B51CD7">
        <w:rPr>
          <w:rFonts w:ascii="Calibri" w:hAnsi="Calibri" w:cs="Calibri"/>
          <w:b/>
          <w:bCs/>
          <w:sz w:val="24"/>
          <w:szCs w:val="24"/>
        </w:rPr>
        <w:t>Szczegółowe warunki zaliczenia</w:t>
      </w:r>
      <w:r w:rsidRPr="00B51CD7">
        <w:rPr>
          <w:rFonts w:ascii="Calibri" w:hAnsi="Calibri" w:cs="Calibri"/>
          <w:sz w:val="24"/>
          <w:szCs w:val="24"/>
        </w:rPr>
        <w:t xml:space="preserve">: </w:t>
      </w:r>
    </w:p>
    <w:p w:rsidR="00506232" w:rsidRPr="00B51CD7" w:rsidRDefault="00506232" w:rsidP="00B51CD7">
      <w:pPr>
        <w:widowControl w:val="0"/>
        <w:numPr>
          <w:ilvl w:val="0"/>
          <w:numId w:val="15"/>
        </w:numPr>
        <w:suppressAutoHyphens/>
        <w:spacing w:after="120"/>
        <w:rPr>
          <w:rFonts w:ascii="Calibri" w:hAnsi="Calibri" w:cs="Calibri"/>
          <w:sz w:val="24"/>
          <w:szCs w:val="24"/>
        </w:rPr>
      </w:pPr>
      <w:r w:rsidRPr="00B51CD7">
        <w:rPr>
          <w:rFonts w:ascii="Calibri" w:hAnsi="Calibri" w:cs="Calibri"/>
          <w:sz w:val="24"/>
          <w:szCs w:val="24"/>
        </w:rPr>
        <w:t>współpraca na zajęcia,</w:t>
      </w:r>
    </w:p>
    <w:p w:rsidR="00506232" w:rsidRPr="00B51CD7" w:rsidRDefault="00506232" w:rsidP="00B51CD7">
      <w:pPr>
        <w:widowControl w:val="0"/>
        <w:numPr>
          <w:ilvl w:val="0"/>
          <w:numId w:val="15"/>
        </w:numPr>
        <w:suppressAutoHyphens/>
        <w:spacing w:after="120"/>
        <w:rPr>
          <w:rFonts w:ascii="Calibri" w:hAnsi="Calibri" w:cs="Calibri"/>
          <w:b/>
          <w:bCs/>
          <w:sz w:val="24"/>
          <w:szCs w:val="24"/>
        </w:rPr>
      </w:pPr>
      <w:r w:rsidRPr="00B51CD7">
        <w:rPr>
          <w:rFonts w:ascii="Calibri" w:hAnsi="Calibri" w:cs="Calibri"/>
          <w:sz w:val="24"/>
          <w:szCs w:val="24"/>
        </w:rPr>
        <w:t xml:space="preserve">prezentacja jednego </w:t>
      </w:r>
      <w:proofErr w:type="spellStart"/>
      <w:r w:rsidRPr="00B51CD7">
        <w:rPr>
          <w:rFonts w:ascii="Calibri" w:hAnsi="Calibri" w:cs="Calibri"/>
          <w:sz w:val="24"/>
          <w:szCs w:val="24"/>
        </w:rPr>
        <w:t>temau</w:t>
      </w:r>
      <w:proofErr w:type="spellEnd"/>
      <w:r w:rsidRPr="00B51CD7">
        <w:rPr>
          <w:rFonts w:ascii="Calibri" w:hAnsi="Calibri" w:cs="Calibri"/>
          <w:sz w:val="24"/>
          <w:szCs w:val="24"/>
        </w:rPr>
        <w:t xml:space="preserve"> </w:t>
      </w:r>
    </w:p>
    <w:p w:rsidR="00506232" w:rsidRPr="001B175A" w:rsidRDefault="00506232" w:rsidP="00B51CD7">
      <w:pPr>
        <w:spacing w:after="120"/>
        <w:rPr>
          <w:rFonts w:ascii="Calibri" w:hAnsi="Calibri" w:cs="Calibri"/>
          <w:sz w:val="24"/>
          <w:szCs w:val="24"/>
          <w:lang w:val="en-US"/>
        </w:rPr>
      </w:pPr>
      <w:proofErr w:type="spellStart"/>
      <w:r w:rsidRPr="001B175A">
        <w:rPr>
          <w:rFonts w:ascii="Calibri" w:hAnsi="Calibri" w:cs="Calibri"/>
          <w:b/>
          <w:bCs/>
          <w:sz w:val="24"/>
          <w:szCs w:val="24"/>
          <w:lang w:val="en-US"/>
        </w:rPr>
        <w:t>Literatura</w:t>
      </w:r>
      <w:proofErr w:type="spellEnd"/>
      <w:r w:rsidRPr="001B175A">
        <w:rPr>
          <w:rFonts w:ascii="Calibri" w:hAnsi="Calibri" w:cs="Calibri"/>
          <w:b/>
          <w:bCs/>
          <w:sz w:val="24"/>
          <w:szCs w:val="24"/>
          <w:lang w:val="en-US"/>
        </w:rPr>
        <w:t xml:space="preserve"> </w:t>
      </w:r>
    </w:p>
    <w:p w:rsidR="00506232" w:rsidRPr="00B51CD7" w:rsidRDefault="00506232" w:rsidP="00B51CD7">
      <w:pPr>
        <w:spacing w:after="120"/>
        <w:rPr>
          <w:rFonts w:ascii="Calibri" w:hAnsi="Calibri" w:cs="Calibri"/>
          <w:sz w:val="24"/>
          <w:szCs w:val="24"/>
          <w:lang w:val="en-US"/>
        </w:rPr>
      </w:pPr>
      <w:r w:rsidRPr="00B51CD7">
        <w:rPr>
          <w:rFonts w:ascii="Calibri" w:hAnsi="Calibri" w:cs="Calibri"/>
          <w:sz w:val="24"/>
          <w:szCs w:val="24"/>
          <w:lang w:val="en-US"/>
        </w:rPr>
        <w:t xml:space="preserve">Rings, Guido </w:t>
      </w:r>
      <w:proofErr w:type="spellStart"/>
      <w:r w:rsidRPr="00B51CD7">
        <w:rPr>
          <w:rFonts w:ascii="Calibri" w:hAnsi="Calibri" w:cs="Calibri"/>
          <w:sz w:val="24"/>
          <w:szCs w:val="24"/>
          <w:lang w:val="en-US"/>
        </w:rPr>
        <w:t>i.i</w:t>
      </w:r>
      <w:proofErr w:type="spellEnd"/>
      <w:r w:rsidRPr="00B51CD7">
        <w:rPr>
          <w:rFonts w:ascii="Calibri" w:hAnsi="Calibri" w:cs="Calibri"/>
          <w:sz w:val="24"/>
          <w:szCs w:val="24"/>
          <w:lang w:val="en-US"/>
        </w:rPr>
        <w:t>. (</w:t>
      </w:r>
      <w:proofErr w:type="spellStart"/>
      <w:r w:rsidRPr="00B51CD7">
        <w:rPr>
          <w:rFonts w:ascii="Calibri" w:hAnsi="Calibri" w:cs="Calibri"/>
          <w:sz w:val="24"/>
          <w:szCs w:val="24"/>
          <w:lang w:val="en-US"/>
        </w:rPr>
        <w:t>Wyd</w:t>
      </w:r>
      <w:proofErr w:type="spellEnd"/>
      <w:r w:rsidRPr="00B51CD7">
        <w:rPr>
          <w:rFonts w:ascii="Calibri" w:hAnsi="Calibri" w:cs="Calibri"/>
          <w:sz w:val="24"/>
          <w:szCs w:val="24"/>
          <w:lang w:val="en-US"/>
        </w:rPr>
        <w:t>.) 2019, The Cambridge Handbook of Intercultural Communication. Cambridge University Press. (</w:t>
      </w:r>
      <w:proofErr w:type="spellStart"/>
      <w:r w:rsidRPr="00B51CD7">
        <w:rPr>
          <w:rFonts w:ascii="Calibri" w:hAnsi="Calibri" w:cs="Calibri"/>
          <w:sz w:val="24"/>
          <w:szCs w:val="24"/>
          <w:lang w:val="en-US"/>
        </w:rPr>
        <w:t>dostępny</w:t>
      </w:r>
      <w:proofErr w:type="spellEnd"/>
      <w:r w:rsidRPr="00B51CD7">
        <w:rPr>
          <w:rFonts w:ascii="Calibri" w:hAnsi="Calibri" w:cs="Calibri"/>
          <w:sz w:val="24"/>
          <w:szCs w:val="24"/>
          <w:lang w:val="en-US"/>
        </w:rPr>
        <w:t xml:space="preserve"> </w:t>
      </w:r>
      <w:proofErr w:type="spellStart"/>
      <w:r w:rsidRPr="00B51CD7">
        <w:rPr>
          <w:rFonts w:ascii="Calibri" w:hAnsi="Calibri" w:cs="Calibri"/>
          <w:sz w:val="24"/>
          <w:szCs w:val="24"/>
          <w:lang w:val="en-US"/>
        </w:rPr>
        <w:t>jako</w:t>
      </w:r>
      <w:proofErr w:type="spellEnd"/>
      <w:r w:rsidRPr="00B51CD7">
        <w:rPr>
          <w:rFonts w:ascii="Calibri" w:hAnsi="Calibri" w:cs="Calibri"/>
          <w:sz w:val="24"/>
          <w:szCs w:val="24"/>
          <w:lang w:val="en-US"/>
        </w:rPr>
        <w:t xml:space="preserve"> </w:t>
      </w:r>
      <w:proofErr w:type="spellStart"/>
      <w:r w:rsidRPr="00B51CD7">
        <w:rPr>
          <w:rFonts w:ascii="Calibri" w:hAnsi="Calibri" w:cs="Calibri"/>
          <w:sz w:val="24"/>
          <w:szCs w:val="24"/>
          <w:lang w:val="en-US"/>
        </w:rPr>
        <w:t>Pdf</w:t>
      </w:r>
      <w:proofErr w:type="spellEnd"/>
      <w:r w:rsidRPr="00B51CD7">
        <w:rPr>
          <w:rFonts w:ascii="Calibri" w:hAnsi="Calibri" w:cs="Calibri"/>
          <w:sz w:val="24"/>
          <w:szCs w:val="24"/>
          <w:lang w:val="en-US"/>
        </w:rPr>
        <w:t xml:space="preserve"> </w:t>
      </w:r>
      <w:proofErr w:type="spellStart"/>
      <w:r w:rsidRPr="00B51CD7">
        <w:rPr>
          <w:rFonts w:ascii="Calibri" w:hAnsi="Calibri" w:cs="Calibri"/>
          <w:sz w:val="24"/>
          <w:szCs w:val="24"/>
          <w:lang w:val="en-US"/>
        </w:rPr>
        <w:t>na</w:t>
      </w:r>
      <w:proofErr w:type="spellEnd"/>
      <w:r w:rsidRPr="00B51CD7">
        <w:rPr>
          <w:rFonts w:ascii="Calibri" w:hAnsi="Calibri" w:cs="Calibri"/>
          <w:sz w:val="24"/>
          <w:szCs w:val="24"/>
          <w:lang w:val="en-US"/>
        </w:rPr>
        <w:t xml:space="preserve"> </w:t>
      </w:r>
      <w:proofErr w:type="spellStart"/>
      <w:r w:rsidRPr="00B51CD7">
        <w:rPr>
          <w:rFonts w:ascii="Calibri" w:hAnsi="Calibri" w:cs="Calibri"/>
          <w:sz w:val="24"/>
          <w:szCs w:val="24"/>
          <w:lang w:val="en-US"/>
        </w:rPr>
        <w:t>zajęcia</w:t>
      </w:r>
      <w:proofErr w:type="spellEnd"/>
      <w:r w:rsidRPr="00B51CD7">
        <w:rPr>
          <w:rFonts w:ascii="Calibri" w:hAnsi="Calibri" w:cs="Calibri"/>
          <w:sz w:val="24"/>
          <w:szCs w:val="24"/>
          <w:lang w:val="en-US"/>
        </w:rPr>
        <w:t xml:space="preserve">) </w:t>
      </w:r>
    </w:p>
    <w:p w:rsidR="00506232" w:rsidRPr="00B51CD7" w:rsidRDefault="00506232" w:rsidP="00B51CD7">
      <w:pPr>
        <w:spacing w:after="120"/>
        <w:rPr>
          <w:rFonts w:ascii="Calibri" w:hAnsi="Calibri" w:cs="Calibri"/>
          <w:sz w:val="24"/>
          <w:szCs w:val="24"/>
        </w:rPr>
      </w:pPr>
      <w:proofErr w:type="spellStart"/>
      <w:r w:rsidRPr="00B51CD7">
        <w:rPr>
          <w:rFonts w:ascii="Calibri" w:hAnsi="Calibri" w:cs="Calibri"/>
          <w:sz w:val="24"/>
          <w:szCs w:val="24"/>
          <w:lang w:val="en-US"/>
        </w:rPr>
        <w:t>Christoph</w:t>
      </w:r>
      <w:proofErr w:type="spellEnd"/>
      <w:r w:rsidRPr="00B51CD7">
        <w:rPr>
          <w:rFonts w:ascii="Calibri" w:hAnsi="Calibri" w:cs="Calibri"/>
          <w:sz w:val="24"/>
          <w:szCs w:val="24"/>
          <w:lang w:val="en-US"/>
        </w:rPr>
        <w:t xml:space="preserve"> </w:t>
      </w:r>
      <w:proofErr w:type="spellStart"/>
      <w:r w:rsidRPr="00B51CD7">
        <w:rPr>
          <w:rFonts w:ascii="Calibri" w:hAnsi="Calibri" w:cs="Calibri"/>
          <w:sz w:val="24"/>
          <w:szCs w:val="24"/>
          <w:lang w:val="en-US"/>
        </w:rPr>
        <w:t>Barmeyer</w:t>
      </w:r>
      <w:proofErr w:type="spellEnd"/>
      <w:r w:rsidRPr="00B51CD7">
        <w:rPr>
          <w:rFonts w:ascii="Calibri" w:hAnsi="Calibri" w:cs="Calibri"/>
          <w:sz w:val="24"/>
          <w:szCs w:val="24"/>
          <w:lang w:val="en-US"/>
        </w:rPr>
        <w:t xml:space="preserve"> • Dominic Busch (</w:t>
      </w:r>
      <w:proofErr w:type="spellStart"/>
      <w:r w:rsidRPr="00B51CD7">
        <w:rPr>
          <w:rFonts w:ascii="Calibri" w:hAnsi="Calibri" w:cs="Calibri"/>
          <w:sz w:val="24"/>
          <w:szCs w:val="24"/>
          <w:lang w:val="en-US"/>
        </w:rPr>
        <w:t>wyd</w:t>
      </w:r>
      <w:proofErr w:type="spellEnd"/>
      <w:r w:rsidRPr="00B51CD7">
        <w:rPr>
          <w:rFonts w:ascii="Calibri" w:hAnsi="Calibri" w:cs="Calibri"/>
          <w:sz w:val="24"/>
          <w:szCs w:val="24"/>
          <w:lang w:val="en-US"/>
        </w:rPr>
        <w:t xml:space="preserve">.), 2023 </w:t>
      </w:r>
      <w:proofErr w:type="spellStart"/>
      <w:r w:rsidRPr="00B51CD7">
        <w:rPr>
          <w:rFonts w:ascii="Calibri" w:hAnsi="Calibri" w:cs="Calibri"/>
          <w:sz w:val="24"/>
          <w:szCs w:val="24"/>
          <w:lang w:val="en-US"/>
        </w:rPr>
        <w:t>Meilensteine</w:t>
      </w:r>
      <w:proofErr w:type="spellEnd"/>
      <w:r w:rsidRPr="00B51CD7">
        <w:rPr>
          <w:rFonts w:ascii="Calibri" w:hAnsi="Calibri" w:cs="Calibri"/>
          <w:sz w:val="24"/>
          <w:szCs w:val="24"/>
          <w:lang w:val="en-US"/>
        </w:rPr>
        <w:t xml:space="preserve"> </w:t>
      </w:r>
      <w:proofErr w:type="spellStart"/>
      <w:r w:rsidRPr="00B51CD7">
        <w:rPr>
          <w:rFonts w:ascii="Calibri" w:hAnsi="Calibri" w:cs="Calibri"/>
          <w:sz w:val="24"/>
          <w:szCs w:val="24"/>
          <w:lang w:val="en-US"/>
        </w:rPr>
        <w:t>der</w:t>
      </w:r>
      <w:proofErr w:type="spellEnd"/>
      <w:r w:rsidRPr="00B51CD7">
        <w:rPr>
          <w:rFonts w:ascii="Calibri" w:hAnsi="Calibri" w:cs="Calibri"/>
          <w:sz w:val="24"/>
          <w:szCs w:val="24"/>
          <w:lang w:val="en-US"/>
        </w:rPr>
        <w:t xml:space="preserve"> </w:t>
      </w:r>
      <w:proofErr w:type="spellStart"/>
      <w:r w:rsidRPr="00B51CD7">
        <w:rPr>
          <w:rFonts w:ascii="Calibri" w:hAnsi="Calibri" w:cs="Calibri"/>
          <w:sz w:val="24"/>
          <w:szCs w:val="24"/>
          <w:lang w:val="en-US"/>
        </w:rPr>
        <w:t>Interkulturalitätsforschung</w:t>
      </w:r>
      <w:proofErr w:type="spellEnd"/>
      <w:r w:rsidRPr="00B51CD7">
        <w:rPr>
          <w:rFonts w:ascii="Calibri" w:hAnsi="Calibri" w:cs="Calibri"/>
          <w:sz w:val="24"/>
          <w:szCs w:val="24"/>
          <w:lang w:val="en-US"/>
        </w:rPr>
        <w:t xml:space="preserve"> </w:t>
      </w:r>
      <w:proofErr w:type="spellStart"/>
      <w:r w:rsidRPr="00B51CD7">
        <w:rPr>
          <w:rFonts w:ascii="Calibri" w:hAnsi="Calibri" w:cs="Calibri"/>
          <w:sz w:val="24"/>
          <w:szCs w:val="24"/>
          <w:lang w:val="en-US"/>
        </w:rPr>
        <w:t>Biographien</w:t>
      </w:r>
      <w:proofErr w:type="spellEnd"/>
      <w:r w:rsidRPr="00B51CD7">
        <w:rPr>
          <w:rFonts w:ascii="Calibri" w:hAnsi="Calibri" w:cs="Calibri"/>
          <w:sz w:val="24"/>
          <w:szCs w:val="24"/>
          <w:lang w:val="en-US"/>
        </w:rPr>
        <w:t xml:space="preserve"> · </w:t>
      </w:r>
      <w:proofErr w:type="spellStart"/>
      <w:r w:rsidRPr="00B51CD7">
        <w:rPr>
          <w:rFonts w:ascii="Calibri" w:hAnsi="Calibri" w:cs="Calibri"/>
          <w:sz w:val="24"/>
          <w:szCs w:val="24"/>
          <w:lang w:val="en-US"/>
        </w:rPr>
        <w:t>Konzepte</w:t>
      </w:r>
      <w:proofErr w:type="spellEnd"/>
      <w:r w:rsidRPr="00B51CD7">
        <w:rPr>
          <w:rFonts w:ascii="Calibri" w:hAnsi="Calibri" w:cs="Calibri"/>
          <w:sz w:val="24"/>
          <w:szCs w:val="24"/>
          <w:lang w:val="en-US"/>
        </w:rPr>
        <w:t xml:space="preserve"> · </w:t>
      </w:r>
      <w:proofErr w:type="spellStart"/>
      <w:r w:rsidRPr="00B51CD7">
        <w:rPr>
          <w:rFonts w:ascii="Calibri" w:hAnsi="Calibri" w:cs="Calibri"/>
          <w:sz w:val="24"/>
          <w:szCs w:val="24"/>
          <w:lang w:val="en-US"/>
        </w:rPr>
        <w:t>Positionen</w:t>
      </w:r>
      <w:proofErr w:type="spellEnd"/>
      <w:r w:rsidRPr="00B51CD7">
        <w:rPr>
          <w:rFonts w:ascii="Calibri" w:hAnsi="Calibri" w:cs="Calibri"/>
          <w:sz w:val="24"/>
          <w:szCs w:val="24"/>
          <w:lang w:val="en-US"/>
        </w:rPr>
        <w:t xml:space="preserve">. </w:t>
      </w:r>
      <w:r w:rsidRPr="00B51CD7">
        <w:rPr>
          <w:rFonts w:ascii="Calibri" w:hAnsi="Calibri" w:cs="Calibri"/>
          <w:sz w:val="24"/>
          <w:szCs w:val="24"/>
        </w:rPr>
        <w:t xml:space="preserve">Wiesbaden VHS 2023. (dostępny jako </w:t>
      </w:r>
      <w:proofErr w:type="spellStart"/>
      <w:r w:rsidRPr="00B51CD7">
        <w:rPr>
          <w:rFonts w:ascii="Calibri" w:hAnsi="Calibri" w:cs="Calibri"/>
          <w:sz w:val="24"/>
          <w:szCs w:val="24"/>
        </w:rPr>
        <w:t>Pdf</w:t>
      </w:r>
      <w:proofErr w:type="spellEnd"/>
      <w:r w:rsidRPr="00B51CD7">
        <w:rPr>
          <w:rFonts w:ascii="Calibri" w:hAnsi="Calibri" w:cs="Calibri"/>
          <w:sz w:val="24"/>
          <w:szCs w:val="24"/>
        </w:rPr>
        <w:t xml:space="preserve"> na zajęcia) </w:t>
      </w:r>
      <w:proofErr w:type="spellStart"/>
      <w:r w:rsidRPr="00B51CD7">
        <w:rPr>
          <w:rFonts w:ascii="Calibri" w:hAnsi="Calibri" w:cs="Calibri"/>
          <w:sz w:val="24"/>
          <w:szCs w:val="24"/>
        </w:rPr>
        <w:t>Waxmann</w:t>
      </w:r>
      <w:proofErr w:type="spellEnd"/>
      <w:r w:rsidRPr="00B51CD7">
        <w:rPr>
          <w:rFonts w:ascii="Calibri" w:hAnsi="Calibri" w:cs="Calibri"/>
          <w:sz w:val="24"/>
          <w:szCs w:val="24"/>
        </w:rPr>
        <w:t xml:space="preserve"> (dostępny na zajęcia) </w:t>
      </w:r>
      <w:proofErr w:type="spellStart"/>
      <w:r w:rsidRPr="00B51CD7">
        <w:rPr>
          <w:rFonts w:ascii="Calibri" w:hAnsi="Calibri" w:cs="Calibri"/>
          <w:sz w:val="24"/>
          <w:szCs w:val="24"/>
        </w:rPr>
        <w:t>Hofstede</w:t>
      </w:r>
      <w:proofErr w:type="spellEnd"/>
      <w:r w:rsidRPr="00B51CD7">
        <w:rPr>
          <w:rFonts w:ascii="Calibri" w:hAnsi="Calibri" w:cs="Calibri"/>
          <w:sz w:val="24"/>
          <w:szCs w:val="24"/>
        </w:rPr>
        <w:t xml:space="preserve">, </w:t>
      </w:r>
    </w:p>
    <w:p w:rsidR="00506232" w:rsidRPr="00B51CD7" w:rsidRDefault="00506232" w:rsidP="00B51CD7">
      <w:pPr>
        <w:spacing w:after="120"/>
        <w:rPr>
          <w:rFonts w:ascii="Calibri" w:hAnsi="Calibri" w:cs="Calibri"/>
          <w:sz w:val="24"/>
          <w:szCs w:val="24"/>
        </w:rPr>
      </w:pPr>
      <w:proofErr w:type="spellStart"/>
      <w:r w:rsidRPr="00B51CD7">
        <w:rPr>
          <w:rFonts w:ascii="Calibri" w:hAnsi="Calibri" w:cs="Calibri"/>
          <w:sz w:val="24"/>
          <w:szCs w:val="24"/>
        </w:rPr>
        <w:t>Geert</w:t>
      </w:r>
      <w:proofErr w:type="spellEnd"/>
      <w:r w:rsidRPr="00B51CD7">
        <w:rPr>
          <w:rFonts w:ascii="Calibri" w:hAnsi="Calibri" w:cs="Calibri"/>
          <w:sz w:val="24"/>
          <w:szCs w:val="24"/>
        </w:rPr>
        <w:t xml:space="preserve">, </w:t>
      </w:r>
      <w:proofErr w:type="spellStart"/>
      <w:r w:rsidRPr="00B51CD7">
        <w:rPr>
          <w:rFonts w:ascii="Calibri" w:hAnsi="Calibri" w:cs="Calibri"/>
          <w:sz w:val="24"/>
          <w:szCs w:val="24"/>
        </w:rPr>
        <w:t>Hofstede</w:t>
      </w:r>
      <w:proofErr w:type="spellEnd"/>
      <w:r w:rsidRPr="00B51CD7">
        <w:rPr>
          <w:rFonts w:ascii="Calibri" w:hAnsi="Calibri" w:cs="Calibri"/>
          <w:sz w:val="24"/>
          <w:szCs w:val="24"/>
        </w:rPr>
        <w:t xml:space="preserve">, Jan, Gert, 2007, Kultury i organizacje, Polskie Wydawnictwo Ekonomiczne, Warszawa. </w:t>
      </w:r>
    </w:p>
    <w:p w:rsidR="00506232" w:rsidRPr="00B51CD7" w:rsidRDefault="00506232" w:rsidP="00B51CD7">
      <w:pPr>
        <w:spacing w:after="120"/>
        <w:rPr>
          <w:rFonts w:ascii="Calibri" w:hAnsi="Calibri" w:cs="Calibri"/>
          <w:sz w:val="24"/>
          <w:szCs w:val="24"/>
          <w:lang w:val="de-DE"/>
        </w:rPr>
      </w:pPr>
      <w:r w:rsidRPr="00B51CD7">
        <w:rPr>
          <w:rFonts w:ascii="Calibri" w:hAnsi="Calibri" w:cs="Calibri"/>
          <w:sz w:val="24"/>
          <w:szCs w:val="24"/>
          <w:lang w:val="en-US"/>
        </w:rPr>
        <w:t xml:space="preserve">Mayer, Claude Hélène, 2014: Handbook Intercultural Mediation. </w:t>
      </w:r>
      <w:r w:rsidRPr="00B51CD7">
        <w:rPr>
          <w:rFonts w:ascii="Calibri" w:hAnsi="Calibri" w:cs="Calibri"/>
          <w:sz w:val="24"/>
          <w:szCs w:val="24"/>
          <w:lang w:val="de-DE"/>
        </w:rPr>
        <w:t xml:space="preserve">Münster: </w:t>
      </w:r>
    </w:p>
    <w:p w:rsidR="00506232" w:rsidRPr="00B51CD7" w:rsidRDefault="00506232" w:rsidP="00B51CD7">
      <w:pPr>
        <w:pBdr>
          <w:bottom w:val="single" w:sz="6" w:space="1" w:color="auto"/>
        </w:pBdr>
        <w:spacing w:after="120"/>
        <w:rPr>
          <w:rFonts w:ascii="Calibri" w:hAnsi="Calibri" w:cs="Calibri"/>
          <w:sz w:val="24"/>
          <w:szCs w:val="24"/>
        </w:rPr>
      </w:pPr>
      <w:proofErr w:type="spellStart"/>
      <w:r w:rsidRPr="00B51CD7">
        <w:rPr>
          <w:rFonts w:ascii="Calibri" w:hAnsi="Calibri" w:cs="Calibri"/>
          <w:sz w:val="24"/>
          <w:szCs w:val="24"/>
          <w:lang w:val="de-DE"/>
        </w:rPr>
        <w:t>Nazarkiewicz</w:t>
      </w:r>
      <w:proofErr w:type="spellEnd"/>
      <w:r w:rsidRPr="00B51CD7">
        <w:rPr>
          <w:rFonts w:ascii="Calibri" w:hAnsi="Calibri" w:cs="Calibri"/>
          <w:sz w:val="24"/>
          <w:szCs w:val="24"/>
          <w:lang w:val="de-DE"/>
        </w:rPr>
        <w:t xml:space="preserve">, Kirsten </w:t>
      </w:r>
      <w:proofErr w:type="spellStart"/>
      <w:r w:rsidRPr="00B51CD7">
        <w:rPr>
          <w:rFonts w:ascii="Calibri" w:hAnsi="Calibri" w:cs="Calibri"/>
          <w:sz w:val="24"/>
          <w:szCs w:val="24"/>
          <w:lang w:val="de-DE"/>
        </w:rPr>
        <w:t>i.i</w:t>
      </w:r>
      <w:proofErr w:type="spellEnd"/>
      <w:r w:rsidRPr="00B51CD7">
        <w:rPr>
          <w:rFonts w:ascii="Calibri" w:hAnsi="Calibri" w:cs="Calibri"/>
          <w:sz w:val="24"/>
          <w:szCs w:val="24"/>
          <w:lang w:val="de-DE"/>
        </w:rPr>
        <w:t xml:space="preserve">. 2012: Handbuch Interkulturelles Coaching. </w:t>
      </w:r>
      <w:proofErr w:type="spellStart"/>
      <w:r w:rsidRPr="00B51CD7">
        <w:rPr>
          <w:rFonts w:ascii="Calibri" w:hAnsi="Calibri" w:cs="Calibri"/>
          <w:sz w:val="24"/>
          <w:szCs w:val="24"/>
        </w:rPr>
        <w:t>Göttingen</w:t>
      </w:r>
      <w:proofErr w:type="spellEnd"/>
      <w:r w:rsidRPr="00B51CD7">
        <w:rPr>
          <w:rFonts w:ascii="Calibri" w:hAnsi="Calibri" w:cs="Calibri"/>
          <w:sz w:val="24"/>
          <w:szCs w:val="24"/>
        </w:rPr>
        <w:t xml:space="preserve">: </w:t>
      </w:r>
      <w:proofErr w:type="spellStart"/>
      <w:r w:rsidRPr="00B51CD7">
        <w:rPr>
          <w:rFonts w:ascii="Calibri" w:hAnsi="Calibri" w:cs="Calibri"/>
          <w:sz w:val="24"/>
          <w:szCs w:val="24"/>
        </w:rPr>
        <w:t>V&amp;R</w:t>
      </w:r>
      <w:proofErr w:type="spellEnd"/>
      <w:r w:rsidRPr="00B51CD7">
        <w:rPr>
          <w:rFonts w:ascii="Calibri" w:hAnsi="Calibri" w:cs="Calibri"/>
          <w:sz w:val="24"/>
          <w:szCs w:val="24"/>
        </w:rPr>
        <w:t xml:space="preserve">. (dostępny jako </w:t>
      </w:r>
      <w:proofErr w:type="spellStart"/>
      <w:r w:rsidRPr="00B51CD7">
        <w:rPr>
          <w:rFonts w:ascii="Calibri" w:hAnsi="Calibri" w:cs="Calibri"/>
          <w:sz w:val="24"/>
          <w:szCs w:val="24"/>
        </w:rPr>
        <w:t>Pdf</w:t>
      </w:r>
      <w:proofErr w:type="spellEnd"/>
      <w:r w:rsidRPr="00B51CD7">
        <w:rPr>
          <w:rFonts w:ascii="Calibri" w:hAnsi="Calibri" w:cs="Calibri"/>
          <w:sz w:val="24"/>
          <w:szCs w:val="24"/>
        </w:rPr>
        <w:t xml:space="preserve"> na zajęcia)</w:t>
      </w:r>
    </w:p>
    <w:p w:rsidR="00506232" w:rsidRPr="00B51CD7" w:rsidRDefault="00506232" w:rsidP="00B51CD7">
      <w:pPr>
        <w:pBdr>
          <w:bottom w:val="single" w:sz="6" w:space="1" w:color="auto"/>
        </w:pBdr>
        <w:spacing w:after="120"/>
        <w:rPr>
          <w:rFonts w:ascii="Calibri" w:hAnsi="Calibri" w:cs="Calibri"/>
          <w:sz w:val="24"/>
          <w:szCs w:val="24"/>
        </w:rPr>
      </w:pPr>
    </w:p>
    <w:p w:rsidR="0095220C" w:rsidRPr="00B51CD7" w:rsidRDefault="0095220C" w:rsidP="00B51CD7">
      <w:pPr>
        <w:pStyle w:val="Akapitzlist"/>
        <w:numPr>
          <w:ilvl w:val="0"/>
          <w:numId w:val="1"/>
        </w:numPr>
        <w:spacing w:after="120"/>
        <w:jc w:val="both"/>
        <w:rPr>
          <w:rFonts w:ascii="Calibri" w:hAnsi="Calibri" w:cs="Calibri"/>
          <w:b/>
          <w:color w:val="FF0000"/>
          <w:sz w:val="28"/>
          <w:szCs w:val="28"/>
        </w:rPr>
      </w:pPr>
      <w:r w:rsidRPr="00B51CD7">
        <w:rPr>
          <w:rFonts w:ascii="Calibri" w:hAnsi="Calibri" w:cs="Calibri"/>
          <w:b/>
          <w:color w:val="FF0000"/>
          <w:sz w:val="28"/>
          <w:szCs w:val="28"/>
        </w:rPr>
        <w:t xml:space="preserve">Studia licencjackie – </w:t>
      </w:r>
      <w:r w:rsidR="00B51CD7">
        <w:rPr>
          <w:rFonts w:ascii="Calibri" w:hAnsi="Calibri" w:cs="Calibri"/>
          <w:b/>
          <w:color w:val="FF0000"/>
          <w:sz w:val="28"/>
          <w:szCs w:val="28"/>
        </w:rPr>
        <w:t>lingwistyka komputerowa – 1 rok</w:t>
      </w:r>
    </w:p>
    <w:p w:rsidR="00506232" w:rsidRPr="00B51CD7" w:rsidRDefault="00506232" w:rsidP="00B51CD7">
      <w:pPr>
        <w:spacing w:after="120"/>
        <w:jc w:val="both"/>
        <w:rPr>
          <w:rFonts w:ascii="Calibri" w:hAnsi="Calibri" w:cs="Calibri"/>
          <w:b/>
          <w:color w:val="0000CC"/>
          <w:sz w:val="24"/>
          <w:szCs w:val="24"/>
          <w:lang w:val="en-GB"/>
        </w:rPr>
      </w:pPr>
      <w:r w:rsidRPr="00B51CD7">
        <w:rPr>
          <w:rFonts w:ascii="Calibri" w:hAnsi="Calibri" w:cs="Calibri"/>
          <w:b/>
          <w:color w:val="0000CC"/>
          <w:sz w:val="24"/>
          <w:szCs w:val="24"/>
          <w:lang w:val="en-GB"/>
        </w:rPr>
        <w:t>Written language in public space</w:t>
      </w:r>
    </w:p>
    <w:p w:rsidR="00506232" w:rsidRPr="001B175A" w:rsidRDefault="00506232" w:rsidP="00B51CD7">
      <w:pPr>
        <w:spacing w:after="120"/>
        <w:jc w:val="both"/>
        <w:rPr>
          <w:rFonts w:ascii="Calibri" w:hAnsi="Calibri" w:cs="Calibri"/>
          <w:color w:val="0000CC"/>
          <w:sz w:val="24"/>
          <w:szCs w:val="24"/>
        </w:rPr>
      </w:pPr>
      <w:r w:rsidRPr="001B175A">
        <w:rPr>
          <w:rFonts w:ascii="Calibri" w:hAnsi="Calibri" w:cs="Calibri"/>
          <w:b/>
          <w:color w:val="0000CC"/>
          <w:sz w:val="24"/>
          <w:szCs w:val="24"/>
        </w:rPr>
        <w:t xml:space="preserve">prof. UAM dr hab. Danuta Wiśniewska, </w:t>
      </w:r>
      <w:r w:rsidRPr="001B175A">
        <w:rPr>
          <w:rFonts w:ascii="Calibri" w:hAnsi="Calibri" w:cs="Calibri"/>
          <w:color w:val="0000CC"/>
          <w:sz w:val="24"/>
          <w:szCs w:val="24"/>
        </w:rPr>
        <w:t>wis@amu.edu.pl</w:t>
      </w:r>
    </w:p>
    <w:p w:rsidR="00506232" w:rsidRPr="00B51CD7" w:rsidRDefault="00506232" w:rsidP="00B51CD7">
      <w:pPr>
        <w:pBdr>
          <w:bottom w:val="single" w:sz="6" w:space="1" w:color="auto"/>
        </w:pBdr>
        <w:spacing w:after="120"/>
        <w:jc w:val="both"/>
        <w:rPr>
          <w:rFonts w:ascii="Calibri" w:hAnsi="Calibri" w:cs="Calibri"/>
          <w:sz w:val="24"/>
          <w:szCs w:val="24"/>
          <w:lang w:val="en-GB"/>
        </w:rPr>
      </w:pPr>
      <w:r w:rsidRPr="00B51CD7">
        <w:rPr>
          <w:rFonts w:ascii="Calibri" w:hAnsi="Calibri" w:cs="Calibri"/>
          <w:sz w:val="24"/>
          <w:szCs w:val="24"/>
          <w:lang w:val="en-GB"/>
        </w:rPr>
        <w:t xml:space="preserve">This course will introduce you to linguistic landscape studies through hands-on, project-based learning. We will explore how languages and symbols appear in public spaces such as streets, shops, schools, and digital environments. During the course we will look at key theoretical perspectives and practical methods for documenting and analysing signs, graffiti, advertisements, and other visual texts. Working individually or in small groups, you will have an opportunity to design and carry out your own mini </w:t>
      </w:r>
      <w:r w:rsidRPr="00B51CD7">
        <w:rPr>
          <w:rFonts w:ascii="Calibri" w:hAnsi="Calibri" w:cs="Calibri"/>
          <w:sz w:val="24"/>
          <w:szCs w:val="24"/>
          <w:lang w:val="en-GB"/>
        </w:rPr>
        <w:lastRenderedPageBreak/>
        <w:t>research projects from data collection to interpretation. Emphasis is placed on ethical fieldwork, visual data analysis, and critical reflection on language and language-related issues such as social change, multilingualism, and cultural diversity. By the end of the course, you will have produced a research-based project that connects linguistic theory with real-world observation.</w:t>
      </w:r>
    </w:p>
    <w:p w:rsidR="00506232" w:rsidRPr="00B51CD7" w:rsidRDefault="00506232" w:rsidP="00B51CD7">
      <w:pPr>
        <w:pBdr>
          <w:bottom w:val="single" w:sz="6" w:space="1" w:color="auto"/>
        </w:pBdr>
        <w:spacing w:after="120"/>
        <w:jc w:val="both"/>
        <w:rPr>
          <w:rFonts w:ascii="Calibri" w:hAnsi="Calibri" w:cs="Calibri"/>
          <w:sz w:val="24"/>
          <w:szCs w:val="24"/>
          <w:lang w:val="en-GB"/>
        </w:rPr>
      </w:pPr>
    </w:p>
    <w:p w:rsidR="00506232" w:rsidRPr="008E7146" w:rsidRDefault="0095220C" w:rsidP="008E7146">
      <w:pPr>
        <w:spacing w:after="120"/>
        <w:jc w:val="both"/>
        <w:rPr>
          <w:rFonts w:ascii="Calibri" w:hAnsi="Calibri" w:cs="Calibri"/>
          <w:b/>
          <w:color w:val="0000CC"/>
          <w:sz w:val="24"/>
          <w:szCs w:val="24"/>
          <w:lang w:val="fr-FR"/>
        </w:rPr>
      </w:pPr>
      <w:r w:rsidRPr="008E7146">
        <w:rPr>
          <w:rFonts w:ascii="Calibri" w:hAnsi="Calibri" w:cs="Calibri"/>
          <w:b/>
          <w:color w:val="0000CC"/>
          <w:sz w:val="24"/>
          <w:szCs w:val="24"/>
          <w:lang w:val="fr-FR"/>
        </w:rPr>
        <w:t>Discursive practices in mediation dialogue</w:t>
      </w:r>
    </w:p>
    <w:p w:rsidR="0095220C" w:rsidRPr="008E7146" w:rsidRDefault="00506232" w:rsidP="008E7146">
      <w:pPr>
        <w:pBdr>
          <w:bottom w:val="single" w:sz="6" w:space="1" w:color="auto"/>
        </w:pBdr>
        <w:spacing w:after="120"/>
        <w:jc w:val="both"/>
        <w:rPr>
          <w:rFonts w:ascii="Calibri" w:hAnsi="Calibri" w:cs="Calibri"/>
          <w:b/>
          <w:color w:val="0000CC"/>
          <w:sz w:val="24"/>
          <w:szCs w:val="24"/>
          <w:lang w:val="fr-FR"/>
        </w:rPr>
      </w:pPr>
      <w:r w:rsidRPr="008E7146">
        <w:rPr>
          <w:rFonts w:ascii="Calibri" w:hAnsi="Calibri" w:cs="Calibri"/>
          <w:b/>
          <w:color w:val="0000CC"/>
          <w:sz w:val="24"/>
          <w:szCs w:val="24"/>
          <w:lang w:val="fr-FR"/>
        </w:rPr>
        <w:t xml:space="preserve">dr Katarzyna </w:t>
      </w:r>
      <w:r w:rsidR="0095220C" w:rsidRPr="008E7146">
        <w:rPr>
          <w:rFonts w:ascii="Calibri" w:hAnsi="Calibri" w:cs="Calibri"/>
          <w:b/>
          <w:color w:val="0000CC"/>
          <w:sz w:val="24"/>
          <w:szCs w:val="24"/>
          <w:lang w:val="fr-FR"/>
        </w:rPr>
        <w:t>Bieniecka-Drzymała</w:t>
      </w:r>
    </w:p>
    <w:p w:rsidR="00506232" w:rsidRPr="008E7146" w:rsidRDefault="008E7146" w:rsidP="008E7146">
      <w:pPr>
        <w:pBdr>
          <w:bottom w:val="single" w:sz="6" w:space="1" w:color="auto"/>
        </w:pBdr>
        <w:spacing w:after="120"/>
        <w:jc w:val="both"/>
        <w:rPr>
          <w:rFonts w:ascii="Calibri" w:hAnsi="Calibri" w:cs="Calibri"/>
          <w:sz w:val="24"/>
          <w:szCs w:val="24"/>
        </w:rPr>
      </w:pPr>
      <w:r w:rsidRPr="008E7146">
        <w:rPr>
          <w:rFonts w:ascii="Calibri" w:hAnsi="Calibri" w:cs="Calibri"/>
          <w:sz w:val="24"/>
          <w:szCs w:val="24"/>
          <w:lang w:val="fr-FR"/>
        </w:rPr>
        <w:t xml:space="preserve">Opis na stronie: </w:t>
      </w:r>
      <w:hyperlink r:id="rId5" w:tooltip="https://sylabus.amu.edu.pl/en/document/bcb4150b-d72d-46d1-9fbc-4a9fc5ff2331.html" w:history="1">
        <w:r w:rsidRPr="008E7146">
          <w:rPr>
            <w:rStyle w:val="Hipercze"/>
            <w:rFonts w:ascii="Calibri" w:hAnsi="Calibri" w:cs="Calibri"/>
            <w:sz w:val="24"/>
            <w:szCs w:val="24"/>
          </w:rPr>
          <w:t>https://sylabus.amu.edu.pl/en/docum</w:t>
        </w:r>
        <w:r w:rsidRPr="008E7146">
          <w:rPr>
            <w:rStyle w:val="Hipercze"/>
            <w:rFonts w:ascii="Calibri" w:hAnsi="Calibri" w:cs="Calibri"/>
            <w:sz w:val="24"/>
            <w:szCs w:val="24"/>
          </w:rPr>
          <w:t>e</w:t>
        </w:r>
        <w:r w:rsidRPr="008E7146">
          <w:rPr>
            <w:rStyle w:val="Hipercze"/>
            <w:rFonts w:ascii="Calibri" w:hAnsi="Calibri" w:cs="Calibri"/>
            <w:sz w:val="24"/>
            <w:szCs w:val="24"/>
          </w:rPr>
          <w:t>nt/bcb4150b-d72d-46d1-9fbc-4a9fc5ff2331.html</w:t>
        </w:r>
      </w:hyperlink>
    </w:p>
    <w:p w:rsidR="008E7146" w:rsidRPr="008E7146" w:rsidRDefault="008E7146" w:rsidP="008E7146">
      <w:pPr>
        <w:pBdr>
          <w:bottom w:val="single" w:sz="6" w:space="1" w:color="auto"/>
        </w:pBdr>
        <w:spacing w:after="120"/>
        <w:jc w:val="both"/>
        <w:rPr>
          <w:rFonts w:ascii="Calibri" w:hAnsi="Calibri" w:cs="Calibri"/>
          <w:sz w:val="24"/>
          <w:szCs w:val="24"/>
          <w:lang w:val="fr-FR"/>
        </w:rPr>
      </w:pPr>
    </w:p>
    <w:p w:rsidR="008E7146" w:rsidRPr="008E7146" w:rsidRDefault="008E7146" w:rsidP="008E7146">
      <w:pPr>
        <w:spacing w:after="120"/>
        <w:rPr>
          <w:rFonts w:ascii="Calibri" w:eastAsia="Times New Roman" w:hAnsi="Calibri" w:cs="Calibri"/>
          <w:color w:val="0000CC"/>
          <w:kern w:val="0"/>
          <w:sz w:val="24"/>
          <w:szCs w:val="24"/>
          <w:lang w:eastAsia="pl-PL"/>
        </w:rPr>
      </w:pPr>
      <w:r w:rsidRPr="008E7146">
        <w:rPr>
          <w:rFonts w:ascii="Calibri" w:eastAsia="Times New Roman" w:hAnsi="Calibri" w:cs="Calibri"/>
          <w:b/>
          <w:bCs/>
          <w:color w:val="0000CC"/>
          <w:kern w:val="0"/>
          <w:sz w:val="24"/>
          <w:szCs w:val="24"/>
          <w:lang w:eastAsia="pl-PL"/>
        </w:rPr>
        <w:t>AI dla lingwistów</w:t>
      </w:r>
    </w:p>
    <w:p w:rsidR="008E7146" w:rsidRPr="008E7146" w:rsidRDefault="008E7146" w:rsidP="008E7146">
      <w:pPr>
        <w:spacing w:after="120"/>
        <w:rPr>
          <w:rFonts w:ascii="Calibri" w:eastAsia="Times New Roman" w:hAnsi="Calibri" w:cs="Calibri"/>
          <w:color w:val="0000CC"/>
          <w:kern w:val="0"/>
          <w:sz w:val="24"/>
          <w:szCs w:val="24"/>
          <w:lang w:eastAsia="pl-PL"/>
        </w:rPr>
      </w:pPr>
      <w:r w:rsidRPr="008E7146">
        <w:rPr>
          <w:rFonts w:ascii="Calibri" w:eastAsia="Times New Roman" w:hAnsi="Calibri" w:cs="Calibri"/>
          <w:b/>
          <w:bCs/>
          <w:color w:val="0000CC"/>
          <w:kern w:val="0"/>
          <w:sz w:val="24"/>
          <w:szCs w:val="24"/>
          <w:lang w:eastAsia="pl-PL"/>
        </w:rPr>
        <w:t>mgr inż. Jarosław Derda</w:t>
      </w:r>
    </w:p>
    <w:p w:rsidR="008E7146" w:rsidRPr="008E7146" w:rsidRDefault="008E7146" w:rsidP="008E7146">
      <w:pPr>
        <w:spacing w:after="120"/>
        <w:rPr>
          <w:rFonts w:ascii="Times New Roman" w:eastAsia="Times New Roman" w:hAnsi="Times New Roman" w:cs="Times New Roman"/>
          <w:kern w:val="0"/>
          <w:sz w:val="24"/>
          <w:szCs w:val="24"/>
          <w:lang w:eastAsia="pl-PL"/>
        </w:rPr>
      </w:pPr>
      <w:r w:rsidRPr="008E7146">
        <w:rPr>
          <w:rFonts w:ascii="Calibri" w:eastAsia="Times New Roman" w:hAnsi="Calibri" w:cs="Calibri"/>
          <w:b/>
          <w:bCs/>
          <w:color w:val="000000"/>
          <w:kern w:val="0"/>
          <w:sz w:val="24"/>
          <w:szCs w:val="24"/>
          <w:lang w:eastAsia="pl-PL"/>
        </w:rPr>
        <w:t xml:space="preserve">Treść kursu: </w:t>
      </w:r>
      <w:r w:rsidRPr="008E7146">
        <w:rPr>
          <w:rFonts w:ascii="Calibri" w:eastAsia="Times New Roman" w:hAnsi="Calibri" w:cs="Calibri"/>
          <w:color w:val="000000"/>
          <w:kern w:val="0"/>
          <w:sz w:val="24"/>
          <w:szCs w:val="24"/>
          <w:lang w:eastAsia="pl-PL"/>
        </w:rPr>
        <w:t xml:space="preserve">Fakultet „AI dla lingwistów” stanowi wprowadzenie do współczesnych narzędzi sztucznej inteligencji wykorzystywanych w pracy z językiem. Zajęcia mają charakter przeglądowo-warsztatowy i koncentrują się na praktycznym poznaniu różnych rozwiązań — zarówno narzędzi bezpośrednio związanych z analizą języka (np. tłumaczenie, transkrypcja, analiza tekstu, </w:t>
      </w:r>
      <w:proofErr w:type="spellStart"/>
      <w:r w:rsidRPr="008E7146">
        <w:rPr>
          <w:rFonts w:ascii="Calibri" w:eastAsia="Times New Roman" w:hAnsi="Calibri" w:cs="Calibri"/>
          <w:color w:val="000000"/>
          <w:kern w:val="0"/>
          <w:sz w:val="24"/>
          <w:szCs w:val="24"/>
          <w:lang w:eastAsia="pl-PL"/>
        </w:rPr>
        <w:t>anotacja</w:t>
      </w:r>
      <w:proofErr w:type="spellEnd"/>
      <w:r w:rsidRPr="008E7146">
        <w:rPr>
          <w:rFonts w:ascii="Calibri" w:eastAsia="Times New Roman" w:hAnsi="Calibri" w:cs="Calibri"/>
          <w:color w:val="000000"/>
          <w:kern w:val="0"/>
          <w:sz w:val="24"/>
          <w:szCs w:val="24"/>
          <w:lang w:eastAsia="pl-PL"/>
        </w:rPr>
        <w:t>), jak i systemów ogólnego przeznaczenia, które mogą wspierać pracę lingwisty w badaniach, dydaktyce i opracowywaniu materiałów.</w:t>
      </w:r>
    </w:p>
    <w:p w:rsidR="008E7146" w:rsidRPr="008E7146" w:rsidRDefault="008E7146" w:rsidP="008E7146">
      <w:pPr>
        <w:spacing w:after="120"/>
        <w:rPr>
          <w:rFonts w:ascii="Times New Roman" w:eastAsia="Times New Roman" w:hAnsi="Times New Roman" w:cs="Times New Roman"/>
          <w:kern w:val="0"/>
          <w:sz w:val="24"/>
          <w:szCs w:val="24"/>
          <w:lang w:eastAsia="pl-PL"/>
        </w:rPr>
      </w:pPr>
      <w:r w:rsidRPr="008E7146">
        <w:rPr>
          <w:rFonts w:ascii="Calibri" w:eastAsia="Times New Roman" w:hAnsi="Calibri" w:cs="Calibri"/>
          <w:color w:val="000000"/>
          <w:kern w:val="0"/>
          <w:sz w:val="24"/>
          <w:szCs w:val="24"/>
          <w:lang w:eastAsia="pl-PL"/>
        </w:rPr>
        <w:t>Celem kursu jest rozwinięcie umiejętności świadomego i krytycznego korzystania z AI. Omawiane będą możliwości i ograniczenia narzędzi (m.in. jakość generowanych treści, błędy, uproszczenia, kwestie metodologiczne i etyczne), a każde zagadnienie będzie ilustrowane ćwiczeniami praktycznymi.</w:t>
      </w:r>
    </w:p>
    <w:p w:rsidR="008E7146" w:rsidRPr="008E7146" w:rsidRDefault="008E7146" w:rsidP="008E7146">
      <w:pPr>
        <w:spacing w:after="120"/>
        <w:rPr>
          <w:rFonts w:ascii="Times New Roman" w:eastAsia="Times New Roman" w:hAnsi="Times New Roman" w:cs="Times New Roman"/>
          <w:kern w:val="0"/>
          <w:sz w:val="24"/>
          <w:szCs w:val="24"/>
          <w:lang w:eastAsia="pl-PL"/>
        </w:rPr>
      </w:pPr>
      <w:r w:rsidRPr="008E7146">
        <w:rPr>
          <w:rFonts w:ascii="Calibri" w:eastAsia="Times New Roman" w:hAnsi="Calibri" w:cs="Calibri"/>
          <w:b/>
          <w:bCs/>
          <w:color w:val="000000"/>
          <w:kern w:val="0"/>
          <w:sz w:val="24"/>
          <w:szCs w:val="24"/>
          <w:lang w:eastAsia="pl-PL"/>
        </w:rPr>
        <w:t xml:space="preserve">Forma zaliczenia: </w:t>
      </w:r>
      <w:r w:rsidRPr="008E7146">
        <w:rPr>
          <w:rFonts w:ascii="Calibri" w:eastAsia="Times New Roman" w:hAnsi="Calibri" w:cs="Calibri"/>
          <w:color w:val="000000"/>
          <w:kern w:val="0"/>
          <w:sz w:val="24"/>
          <w:szCs w:val="24"/>
          <w:lang w:eastAsia="pl-PL"/>
        </w:rPr>
        <w:t>Zaliczenie fakultetu polega na przygotowaniu mini-projektu: student wybiera jeden problem badawczy i przedstawia kilka sposobów jego rozwiązania z wykorzystaniem różnych narzędzi AI, omawiając uzyskane rezultaty i ich ograniczenia.</w:t>
      </w:r>
    </w:p>
    <w:p w:rsidR="00506232" w:rsidRPr="00B51CD7" w:rsidRDefault="00506232" w:rsidP="00B51CD7">
      <w:pPr>
        <w:pBdr>
          <w:bottom w:val="single" w:sz="6" w:space="1" w:color="auto"/>
        </w:pBdr>
        <w:spacing w:after="120"/>
        <w:jc w:val="both"/>
        <w:rPr>
          <w:rFonts w:ascii="Calibri" w:hAnsi="Calibri" w:cs="Calibri"/>
          <w:b/>
          <w:color w:val="0000CC"/>
          <w:sz w:val="24"/>
          <w:szCs w:val="24"/>
        </w:rPr>
      </w:pPr>
    </w:p>
    <w:p w:rsidR="00506232" w:rsidRPr="00B51CD7" w:rsidRDefault="00506232" w:rsidP="00B51CD7">
      <w:pPr>
        <w:spacing w:after="120"/>
        <w:jc w:val="both"/>
        <w:rPr>
          <w:rFonts w:ascii="Calibri" w:eastAsia="Times New Roman" w:hAnsi="Calibri" w:cs="Calibri"/>
          <w:b/>
          <w:bCs/>
          <w:color w:val="0000CC"/>
          <w:sz w:val="24"/>
          <w:szCs w:val="24"/>
        </w:rPr>
      </w:pPr>
      <w:r w:rsidRPr="00B51CD7">
        <w:rPr>
          <w:rFonts w:ascii="Calibri" w:eastAsia="Times New Roman" w:hAnsi="Calibri" w:cs="Calibri"/>
          <w:b/>
          <w:bCs/>
          <w:color w:val="0000CC"/>
          <w:sz w:val="24"/>
          <w:szCs w:val="24"/>
        </w:rPr>
        <w:t>To się nagrało, czyli przygody lingwistów w laboratorium badawczym</w:t>
      </w:r>
    </w:p>
    <w:p w:rsidR="00506232" w:rsidRPr="00B51CD7" w:rsidRDefault="00506232" w:rsidP="00B51CD7">
      <w:pPr>
        <w:spacing w:after="120"/>
        <w:jc w:val="both"/>
        <w:rPr>
          <w:rFonts w:ascii="Calibri" w:eastAsia="Times New Roman" w:hAnsi="Calibri" w:cs="Calibri"/>
          <w:b/>
          <w:color w:val="0000CC"/>
          <w:sz w:val="24"/>
          <w:szCs w:val="24"/>
        </w:rPr>
      </w:pPr>
      <w:r w:rsidRPr="00B51CD7">
        <w:rPr>
          <w:rFonts w:ascii="Calibri" w:eastAsia="Times New Roman" w:hAnsi="Calibri" w:cs="Calibri"/>
          <w:b/>
          <w:color w:val="0000CC"/>
          <w:sz w:val="24"/>
          <w:szCs w:val="24"/>
        </w:rPr>
        <w:t xml:space="preserve">Ewa </w:t>
      </w:r>
      <w:proofErr w:type="spellStart"/>
      <w:r w:rsidRPr="00B51CD7">
        <w:rPr>
          <w:rFonts w:ascii="Calibri" w:eastAsia="Times New Roman" w:hAnsi="Calibri" w:cs="Calibri"/>
          <w:b/>
          <w:color w:val="0000CC"/>
          <w:sz w:val="24"/>
          <w:szCs w:val="24"/>
        </w:rPr>
        <w:t>Jarmołowicz-Nowikow</w:t>
      </w:r>
      <w:proofErr w:type="spellEnd"/>
      <w:r w:rsidRPr="00B51CD7">
        <w:rPr>
          <w:rFonts w:ascii="Calibri" w:eastAsia="Times New Roman" w:hAnsi="Calibri" w:cs="Calibri"/>
          <w:b/>
          <w:color w:val="0000CC"/>
          <w:sz w:val="24"/>
          <w:szCs w:val="24"/>
        </w:rPr>
        <w:t>, Maciej Karpiński</w:t>
      </w:r>
    </w:p>
    <w:p w:rsidR="00506232" w:rsidRPr="00B51CD7" w:rsidRDefault="00506232" w:rsidP="00B51CD7">
      <w:pPr>
        <w:spacing w:after="120"/>
        <w:jc w:val="both"/>
        <w:rPr>
          <w:rFonts w:ascii="Calibri" w:eastAsia="Times New Roman" w:hAnsi="Calibri" w:cs="Calibri"/>
          <w:color w:val="000000" w:themeColor="text1"/>
          <w:sz w:val="24"/>
          <w:szCs w:val="24"/>
        </w:rPr>
      </w:pPr>
      <w:r w:rsidRPr="00B51CD7">
        <w:rPr>
          <w:rFonts w:ascii="Calibri" w:eastAsia="Times New Roman" w:hAnsi="Calibri" w:cs="Calibri"/>
          <w:color w:val="000000" w:themeColor="text1"/>
          <w:sz w:val="24"/>
          <w:szCs w:val="24"/>
        </w:rPr>
        <w:t>Fakultet jest przeznaczony głównie dla studentów 1 roku Lingwistyki komputerowej. W miarę dostępności miejsc w fakultecie mogą uczestniczyć zainteresowani studenci innych lat lingwistyki komputerowej lub innych specjalności i kierunków.</w:t>
      </w:r>
    </w:p>
    <w:p w:rsidR="00506232" w:rsidRPr="00B51CD7" w:rsidRDefault="00506232" w:rsidP="00B51CD7">
      <w:pPr>
        <w:spacing w:after="120"/>
        <w:rPr>
          <w:rFonts w:ascii="Calibri" w:eastAsia="Times New Roman" w:hAnsi="Calibri" w:cs="Calibri"/>
          <w:color w:val="000000" w:themeColor="text1"/>
          <w:sz w:val="24"/>
          <w:szCs w:val="24"/>
        </w:rPr>
      </w:pPr>
      <w:r w:rsidRPr="00B51CD7">
        <w:rPr>
          <w:rFonts w:ascii="Calibri" w:eastAsia="Times New Roman" w:hAnsi="Calibri" w:cs="Calibri"/>
          <w:color w:val="000000" w:themeColor="text1"/>
          <w:sz w:val="24"/>
          <w:szCs w:val="24"/>
        </w:rPr>
        <w:t>Liczba punktów ECTS: 4 (egz.)</w:t>
      </w:r>
    </w:p>
    <w:p w:rsidR="00506232" w:rsidRPr="00B51CD7" w:rsidRDefault="00506232" w:rsidP="00B51CD7">
      <w:pPr>
        <w:spacing w:after="120"/>
        <w:jc w:val="both"/>
        <w:rPr>
          <w:rFonts w:ascii="Calibri" w:eastAsia="Times New Roman" w:hAnsi="Calibri" w:cs="Calibri"/>
          <w:color w:val="000000" w:themeColor="text1"/>
          <w:sz w:val="24"/>
          <w:szCs w:val="24"/>
        </w:rPr>
      </w:pPr>
      <w:r w:rsidRPr="00B51CD7">
        <w:rPr>
          <w:rFonts w:ascii="Calibri" w:eastAsia="Times New Roman" w:hAnsi="Calibri" w:cs="Calibri"/>
          <w:color w:val="000000" w:themeColor="text1"/>
          <w:sz w:val="24"/>
          <w:szCs w:val="24"/>
        </w:rPr>
        <w:t>Słowna warstwa wypowiedzi to zaledwie jeden z wielu jej składników, mogących nieść lub modyfikować znaczenie komunikatu. Uwzględnienie melodii wypowiedzi oraz towarzyszących</w:t>
      </w:r>
      <w:r w:rsidR="00FA467E" w:rsidRPr="00B51CD7">
        <w:rPr>
          <w:rFonts w:ascii="Calibri" w:eastAsia="Times New Roman" w:hAnsi="Calibri" w:cs="Calibri"/>
          <w:color w:val="000000" w:themeColor="text1"/>
          <w:sz w:val="24"/>
          <w:szCs w:val="24"/>
        </w:rPr>
        <w:t xml:space="preserve"> </w:t>
      </w:r>
      <w:r w:rsidRPr="00B51CD7">
        <w:rPr>
          <w:rFonts w:ascii="Calibri" w:eastAsia="Times New Roman" w:hAnsi="Calibri" w:cs="Calibri"/>
          <w:color w:val="000000" w:themeColor="text1"/>
          <w:sz w:val="24"/>
          <w:szCs w:val="24"/>
        </w:rPr>
        <w:t>jej ruchów ciała zbliża</w:t>
      </w:r>
      <w:r w:rsidR="00FA467E" w:rsidRPr="00B51CD7">
        <w:rPr>
          <w:rFonts w:ascii="Calibri" w:eastAsia="Times New Roman" w:hAnsi="Calibri" w:cs="Calibri"/>
          <w:color w:val="000000" w:themeColor="text1"/>
          <w:sz w:val="24"/>
          <w:szCs w:val="24"/>
        </w:rPr>
        <w:t xml:space="preserve"> </w:t>
      </w:r>
      <w:r w:rsidRPr="00B51CD7">
        <w:rPr>
          <w:rFonts w:ascii="Calibri" w:eastAsia="Times New Roman" w:hAnsi="Calibri" w:cs="Calibri"/>
          <w:color w:val="000000" w:themeColor="text1"/>
          <w:sz w:val="24"/>
          <w:szCs w:val="24"/>
        </w:rPr>
        <w:t xml:space="preserve">nas do poprawnej interpretacji niesionego znaczenia i przebiegu komunikacji. Nastawienie i stany emocjonalne mówcy mogą być przekazane w warstwie prozodycznej wypowiedzi, gestami, mimiką lub innymi środkami. Podczas zajęć studenci poznają proces laboratoryjnych badań empirycznych nad komunikacją z perspektywy multimodalnej ze szczególnym naciskiem na etap przygotowania i rejestracji materiału badawczego. Omówione zostaną wybrane współczesne nurty badań nad komunikacją i stawiane w nich hipotezy. Uczestnicy badań poznają możliwości ich empirycznej weryfikacji. Zapoznają się ze specyfiką organizacji badań z udziałem ludzi oraz empirycznych badań nad komunikacją, w tym ze sposobami gromadzenia i przechowywania danych i </w:t>
      </w:r>
      <w:proofErr w:type="spellStart"/>
      <w:r w:rsidRPr="00B51CD7">
        <w:rPr>
          <w:rFonts w:ascii="Calibri" w:eastAsia="Times New Roman" w:hAnsi="Calibri" w:cs="Calibri"/>
          <w:color w:val="000000" w:themeColor="text1"/>
          <w:sz w:val="24"/>
          <w:szCs w:val="24"/>
        </w:rPr>
        <w:t>metadanych</w:t>
      </w:r>
      <w:proofErr w:type="spellEnd"/>
      <w:r w:rsidRPr="00B51CD7">
        <w:rPr>
          <w:rFonts w:ascii="Calibri" w:eastAsia="Times New Roman" w:hAnsi="Calibri" w:cs="Calibri"/>
          <w:color w:val="000000" w:themeColor="text1"/>
          <w:sz w:val="24"/>
          <w:szCs w:val="24"/>
        </w:rPr>
        <w:t>, zagadnieniami ochrony danych oraz</w:t>
      </w:r>
      <w:r w:rsidR="00FA467E" w:rsidRPr="00B51CD7">
        <w:rPr>
          <w:rFonts w:ascii="Calibri" w:eastAsia="Times New Roman" w:hAnsi="Calibri" w:cs="Calibri"/>
          <w:color w:val="000000" w:themeColor="text1"/>
          <w:sz w:val="24"/>
          <w:szCs w:val="24"/>
        </w:rPr>
        <w:t xml:space="preserve"> </w:t>
      </w:r>
      <w:r w:rsidRPr="00B51CD7">
        <w:rPr>
          <w:rFonts w:ascii="Calibri" w:eastAsia="Times New Roman" w:hAnsi="Calibri" w:cs="Calibri"/>
          <w:color w:val="000000" w:themeColor="text1"/>
          <w:sz w:val="24"/>
          <w:szCs w:val="24"/>
        </w:rPr>
        <w:t>prawami autorów i uczestników badań.</w:t>
      </w:r>
      <w:r w:rsidR="00FA467E" w:rsidRPr="00B51CD7">
        <w:rPr>
          <w:rFonts w:ascii="Calibri" w:eastAsia="Times New Roman" w:hAnsi="Calibri" w:cs="Calibri"/>
          <w:color w:val="000000" w:themeColor="text1"/>
          <w:sz w:val="24"/>
          <w:szCs w:val="24"/>
        </w:rPr>
        <w:t xml:space="preserve"> W</w:t>
      </w:r>
      <w:r w:rsidRPr="00B51CD7">
        <w:rPr>
          <w:rFonts w:ascii="Calibri" w:eastAsia="Times New Roman" w:hAnsi="Calibri" w:cs="Calibri"/>
          <w:color w:val="000000" w:themeColor="text1"/>
          <w:sz w:val="24"/>
          <w:szCs w:val="24"/>
        </w:rPr>
        <w:t xml:space="preserve"> ramach prac w laboratorium studenci zapoznają się z </w:t>
      </w:r>
      <w:r w:rsidRPr="00B51CD7">
        <w:rPr>
          <w:rFonts w:ascii="Calibri" w:eastAsia="Times New Roman" w:hAnsi="Calibri" w:cs="Calibri"/>
          <w:color w:val="000000" w:themeColor="text1"/>
          <w:sz w:val="24"/>
          <w:szCs w:val="24"/>
        </w:rPr>
        <w:lastRenderedPageBreak/>
        <w:t>możliwościami technicznymi aparatury i sposobami jej wykorzystania w rejestracji danych do badań nad komunikacją. Poznają szereg typowych procedur, wykorzystywanych w takich badaniach (m.in. dialog zadaniowy). Zarejestrują materiał audiowizualny, który następnie poddadzą szczegółowej ocenie pod kątem jakości</w:t>
      </w:r>
      <w:r w:rsidR="00FA467E" w:rsidRPr="00B51CD7">
        <w:rPr>
          <w:rFonts w:ascii="Calibri" w:eastAsia="Times New Roman" w:hAnsi="Calibri" w:cs="Calibri"/>
          <w:color w:val="000000" w:themeColor="text1"/>
          <w:sz w:val="24"/>
          <w:szCs w:val="24"/>
        </w:rPr>
        <w:t xml:space="preserve"> </w:t>
      </w:r>
      <w:r w:rsidRPr="00B51CD7">
        <w:rPr>
          <w:rFonts w:ascii="Calibri" w:eastAsia="Times New Roman" w:hAnsi="Calibri" w:cs="Calibri"/>
          <w:color w:val="000000" w:themeColor="text1"/>
          <w:sz w:val="24"/>
          <w:szCs w:val="24"/>
        </w:rPr>
        <w:t>oraz możliwości</w:t>
      </w:r>
      <w:r w:rsidR="00FA467E" w:rsidRPr="00B51CD7">
        <w:rPr>
          <w:rFonts w:ascii="Calibri" w:eastAsia="Times New Roman" w:hAnsi="Calibri" w:cs="Calibri"/>
          <w:color w:val="000000" w:themeColor="text1"/>
          <w:sz w:val="24"/>
          <w:szCs w:val="24"/>
        </w:rPr>
        <w:t xml:space="preserve"> </w:t>
      </w:r>
      <w:r w:rsidRPr="00B51CD7">
        <w:rPr>
          <w:rFonts w:ascii="Calibri" w:eastAsia="Times New Roman" w:hAnsi="Calibri" w:cs="Calibri"/>
          <w:color w:val="000000" w:themeColor="text1"/>
          <w:sz w:val="24"/>
          <w:szCs w:val="24"/>
        </w:rPr>
        <w:t>wykorzystania do odpowiedzi na wcześniej sformułowane pytania badawcze, przyjmując holistyczne podejście do analizy.</w:t>
      </w:r>
    </w:p>
    <w:p w:rsidR="00506232" w:rsidRPr="00B51CD7" w:rsidRDefault="00506232" w:rsidP="00B51CD7">
      <w:pPr>
        <w:spacing w:after="120"/>
        <w:jc w:val="both"/>
        <w:rPr>
          <w:rFonts w:ascii="Calibri" w:eastAsia="Times New Roman" w:hAnsi="Calibri" w:cs="Calibri"/>
          <w:color w:val="000000" w:themeColor="text1"/>
          <w:sz w:val="24"/>
          <w:szCs w:val="24"/>
        </w:rPr>
      </w:pPr>
      <w:r w:rsidRPr="00B51CD7">
        <w:rPr>
          <w:rFonts w:ascii="Calibri" w:eastAsia="Times New Roman" w:hAnsi="Calibri" w:cs="Calibri"/>
          <w:color w:val="000000" w:themeColor="text1"/>
          <w:sz w:val="24"/>
          <w:szCs w:val="24"/>
        </w:rPr>
        <w:t>Forma zaliczenia:</w:t>
      </w:r>
    </w:p>
    <w:p w:rsidR="00506232" w:rsidRPr="00B51CD7" w:rsidRDefault="00506232" w:rsidP="00B51CD7">
      <w:pPr>
        <w:pStyle w:val="Akapitzlist"/>
        <w:numPr>
          <w:ilvl w:val="0"/>
          <w:numId w:val="16"/>
        </w:numPr>
        <w:spacing w:after="120"/>
        <w:jc w:val="both"/>
        <w:rPr>
          <w:rFonts w:ascii="Calibri" w:eastAsia="Times New Roman" w:hAnsi="Calibri" w:cs="Calibri"/>
          <w:color w:val="000000" w:themeColor="text1"/>
          <w:sz w:val="24"/>
          <w:szCs w:val="24"/>
        </w:rPr>
      </w:pPr>
      <w:r w:rsidRPr="00B51CD7">
        <w:rPr>
          <w:rFonts w:ascii="Calibri" w:eastAsia="Times New Roman" w:hAnsi="Calibri" w:cs="Calibri"/>
          <w:color w:val="000000" w:themeColor="text1"/>
          <w:sz w:val="24"/>
          <w:szCs w:val="24"/>
        </w:rPr>
        <w:t>Mini projekty realizowane w trakcie zajęć.</w:t>
      </w:r>
    </w:p>
    <w:p w:rsidR="00506232" w:rsidRPr="00B51CD7" w:rsidRDefault="00506232" w:rsidP="00B51CD7">
      <w:pPr>
        <w:pStyle w:val="Akapitzlist"/>
        <w:numPr>
          <w:ilvl w:val="0"/>
          <w:numId w:val="16"/>
        </w:numPr>
        <w:spacing w:after="120"/>
        <w:jc w:val="both"/>
        <w:rPr>
          <w:rFonts w:ascii="Calibri" w:eastAsia="Times New Roman" w:hAnsi="Calibri" w:cs="Calibri"/>
          <w:color w:val="000000" w:themeColor="text1"/>
          <w:sz w:val="24"/>
          <w:szCs w:val="24"/>
        </w:rPr>
      </w:pPr>
      <w:r w:rsidRPr="00B51CD7">
        <w:rPr>
          <w:rFonts w:ascii="Calibri" w:eastAsia="Times New Roman" w:hAnsi="Calibri" w:cs="Calibri"/>
          <w:color w:val="000000" w:themeColor="text1"/>
          <w:sz w:val="24"/>
          <w:szCs w:val="24"/>
        </w:rPr>
        <w:t>Projekt końcowy podsumowujący zajęcia.</w:t>
      </w:r>
    </w:p>
    <w:p w:rsidR="00506232" w:rsidRPr="00B51CD7" w:rsidRDefault="00506232" w:rsidP="00B51CD7">
      <w:pPr>
        <w:spacing w:after="120"/>
        <w:jc w:val="both"/>
        <w:rPr>
          <w:rFonts w:ascii="Calibri" w:eastAsia="Times New Roman" w:hAnsi="Calibri" w:cs="Calibri"/>
          <w:color w:val="000000" w:themeColor="text1"/>
          <w:sz w:val="24"/>
          <w:szCs w:val="24"/>
        </w:rPr>
      </w:pPr>
      <w:r w:rsidRPr="00B51CD7">
        <w:rPr>
          <w:rFonts w:ascii="Calibri" w:eastAsia="Times New Roman" w:hAnsi="Calibri" w:cs="Calibri"/>
          <w:color w:val="000000" w:themeColor="text1"/>
          <w:sz w:val="24"/>
          <w:szCs w:val="24"/>
        </w:rPr>
        <w:t>Przykładowe pozycje literatury</w:t>
      </w:r>
    </w:p>
    <w:p w:rsidR="00506232" w:rsidRPr="00B51CD7" w:rsidRDefault="00506232" w:rsidP="00B51CD7">
      <w:pPr>
        <w:spacing w:after="120"/>
        <w:jc w:val="both"/>
        <w:rPr>
          <w:rFonts w:ascii="Calibri" w:eastAsia="Times New Roman" w:hAnsi="Calibri" w:cs="Calibri"/>
          <w:color w:val="000000" w:themeColor="text1"/>
          <w:sz w:val="24"/>
          <w:szCs w:val="24"/>
          <w:lang w:val="en-US"/>
        </w:rPr>
      </w:pPr>
      <w:r w:rsidRPr="00B51CD7">
        <w:rPr>
          <w:rFonts w:ascii="Calibri" w:eastAsia="Times New Roman" w:hAnsi="Calibri" w:cs="Calibri"/>
          <w:color w:val="000000" w:themeColor="text1"/>
          <w:sz w:val="24"/>
          <w:szCs w:val="24"/>
          <w:lang w:val="en-US"/>
        </w:rPr>
        <w:t>Berger, S., &amp;</w:t>
      </w:r>
      <w:proofErr w:type="spellStart"/>
      <w:r w:rsidRPr="00B51CD7">
        <w:rPr>
          <w:rFonts w:ascii="Calibri" w:eastAsia="Times New Roman" w:hAnsi="Calibri" w:cs="Calibri"/>
          <w:color w:val="000000" w:themeColor="text1"/>
          <w:sz w:val="24"/>
          <w:szCs w:val="24"/>
          <w:lang w:val="en-US"/>
        </w:rPr>
        <w:t>Neitsch</w:t>
      </w:r>
      <w:proofErr w:type="spellEnd"/>
      <w:r w:rsidRPr="00B51CD7">
        <w:rPr>
          <w:rFonts w:ascii="Calibri" w:eastAsia="Times New Roman" w:hAnsi="Calibri" w:cs="Calibri"/>
          <w:color w:val="000000" w:themeColor="text1"/>
          <w:sz w:val="24"/>
          <w:szCs w:val="24"/>
          <w:lang w:val="en-US"/>
        </w:rPr>
        <w:t>, J. (2023). Investigating and comparing remote recording methods. In Proceedings of the 13th International Conference of Nordic Prosody (pp. 200-211).</w:t>
      </w:r>
    </w:p>
    <w:p w:rsidR="00506232" w:rsidRPr="00B51CD7" w:rsidRDefault="00506232" w:rsidP="00B51CD7">
      <w:pPr>
        <w:spacing w:after="120"/>
        <w:jc w:val="both"/>
        <w:rPr>
          <w:rFonts w:ascii="Calibri" w:eastAsia="Times New Roman" w:hAnsi="Calibri" w:cs="Calibri"/>
          <w:color w:val="000000" w:themeColor="text1"/>
          <w:sz w:val="24"/>
          <w:szCs w:val="24"/>
          <w:lang w:val="en-US"/>
        </w:rPr>
      </w:pPr>
      <w:proofErr w:type="spellStart"/>
      <w:r w:rsidRPr="00B51CD7">
        <w:rPr>
          <w:rFonts w:ascii="Calibri" w:eastAsia="Times New Roman" w:hAnsi="Calibri" w:cs="Calibri"/>
          <w:color w:val="000000" w:themeColor="text1"/>
          <w:sz w:val="24"/>
          <w:szCs w:val="24"/>
          <w:lang w:val="en-US"/>
        </w:rPr>
        <w:t>Bonacchi</w:t>
      </w:r>
      <w:proofErr w:type="spellEnd"/>
      <w:r w:rsidRPr="00B51CD7">
        <w:rPr>
          <w:rFonts w:ascii="Calibri" w:eastAsia="Times New Roman" w:hAnsi="Calibri" w:cs="Calibri"/>
          <w:color w:val="000000" w:themeColor="text1"/>
          <w:sz w:val="24"/>
          <w:szCs w:val="24"/>
          <w:lang w:val="en-US"/>
        </w:rPr>
        <w:t xml:space="preserve">, S., </w:t>
      </w:r>
      <w:proofErr w:type="spellStart"/>
      <w:r w:rsidRPr="00B51CD7">
        <w:rPr>
          <w:rFonts w:ascii="Calibri" w:eastAsia="Times New Roman" w:hAnsi="Calibri" w:cs="Calibri"/>
          <w:color w:val="000000" w:themeColor="text1"/>
          <w:sz w:val="24"/>
          <w:szCs w:val="24"/>
          <w:lang w:val="en-US"/>
        </w:rPr>
        <w:t>Karpiński</w:t>
      </w:r>
      <w:proofErr w:type="spellEnd"/>
      <w:r w:rsidRPr="00B51CD7">
        <w:rPr>
          <w:rFonts w:ascii="Calibri" w:eastAsia="Times New Roman" w:hAnsi="Calibri" w:cs="Calibri"/>
          <w:color w:val="000000" w:themeColor="text1"/>
          <w:sz w:val="24"/>
          <w:szCs w:val="24"/>
          <w:lang w:val="en-US"/>
        </w:rPr>
        <w:t xml:space="preserve">, M. (2014): </w:t>
      </w:r>
      <w:proofErr w:type="spellStart"/>
      <w:r w:rsidRPr="00B51CD7">
        <w:rPr>
          <w:rFonts w:ascii="Calibri" w:eastAsia="Times New Roman" w:hAnsi="Calibri" w:cs="Calibri"/>
          <w:color w:val="000000" w:themeColor="text1"/>
          <w:sz w:val="24"/>
          <w:szCs w:val="24"/>
          <w:lang w:val="en-US"/>
        </w:rPr>
        <w:t>Remarksabout</w:t>
      </w:r>
      <w:proofErr w:type="spellEnd"/>
      <w:r w:rsidRPr="00B51CD7">
        <w:rPr>
          <w:rFonts w:ascii="Calibri" w:eastAsia="Times New Roman" w:hAnsi="Calibri" w:cs="Calibri"/>
          <w:color w:val="000000" w:themeColor="text1"/>
          <w:sz w:val="24"/>
          <w:szCs w:val="24"/>
          <w:lang w:val="en-US"/>
        </w:rPr>
        <w:t xml:space="preserve"> the use of the term “</w:t>
      </w:r>
      <w:proofErr w:type="spellStart"/>
      <w:r w:rsidRPr="00B51CD7">
        <w:rPr>
          <w:rFonts w:ascii="Calibri" w:eastAsia="Times New Roman" w:hAnsi="Calibri" w:cs="Calibri"/>
          <w:color w:val="000000" w:themeColor="text1"/>
          <w:sz w:val="24"/>
          <w:szCs w:val="24"/>
          <w:lang w:val="en-US"/>
        </w:rPr>
        <w:t>multimodality”,Journal</w:t>
      </w:r>
      <w:proofErr w:type="spellEnd"/>
      <w:r w:rsidRPr="00B51CD7">
        <w:rPr>
          <w:rFonts w:ascii="Calibri" w:eastAsia="Times New Roman" w:hAnsi="Calibri" w:cs="Calibri"/>
          <w:color w:val="000000" w:themeColor="text1"/>
          <w:sz w:val="24"/>
          <w:szCs w:val="24"/>
          <w:lang w:val="en-US"/>
        </w:rPr>
        <w:t xml:space="preserve"> of </w:t>
      </w:r>
      <w:proofErr w:type="spellStart"/>
      <w:r w:rsidRPr="00B51CD7">
        <w:rPr>
          <w:rFonts w:ascii="Calibri" w:eastAsia="Times New Roman" w:hAnsi="Calibri" w:cs="Calibri"/>
          <w:color w:val="000000" w:themeColor="text1"/>
          <w:sz w:val="24"/>
          <w:szCs w:val="24"/>
          <w:lang w:val="en-US"/>
        </w:rPr>
        <w:t>MultimodalCommunicationStudies</w:t>
      </w:r>
      <w:proofErr w:type="spellEnd"/>
      <w:r w:rsidRPr="00B51CD7">
        <w:rPr>
          <w:rFonts w:ascii="Calibri" w:eastAsia="Times New Roman" w:hAnsi="Calibri" w:cs="Calibri"/>
          <w:color w:val="000000" w:themeColor="text1"/>
          <w:sz w:val="24"/>
          <w:szCs w:val="24"/>
          <w:lang w:val="en-US"/>
        </w:rPr>
        <w:t>, 1(1), s. 1-7.</w:t>
      </w:r>
    </w:p>
    <w:p w:rsidR="00506232" w:rsidRPr="00B51CD7" w:rsidRDefault="00506232" w:rsidP="00B51CD7">
      <w:pPr>
        <w:spacing w:after="120"/>
        <w:jc w:val="both"/>
        <w:rPr>
          <w:rFonts w:ascii="Calibri" w:eastAsia="Times New Roman" w:hAnsi="Calibri" w:cs="Calibri"/>
          <w:color w:val="000000" w:themeColor="text1"/>
          <w:sz w:val="24"/>
          <w:szCs w:val="24"/>
          <w:lang w:val="en-US"/>
        </w:rPr>
      </w:pPr>
      <w:proofErr w:type="spellStart"/>
      <w:r w:rsidRPr="00B51CD7">
        <w:rPr>
          <w:rFonts w:ascii="Calibri" w:eastAsia="Times New Roman" w:hAnsi="Calibri" w:cs="Calibri"/>
          <w:color w:val="000000" w:themeColor="text1"/>
          <w:sz w:val="24"/>
          <w:szCs w:val="24"/>
          <w:lang w:val="en-US"/>
        </w:rPr>
        <w:t>Karpiński</w:t>
      </w:r>
      <w:proofErr w:type="spellEnd"/>
      <w:r w:rsidRPr="00B51CD7">
        <w:rPr>
          <w:rFonts w:ascii="Calibri" w:eastAsia="Times New Roman" w:hAnsi="Calibri" w:cs="Calibri"/>
          <w:color w:val="000000" w:themeColor="text1"/>
          <w:sz w:val="24"/>
          <w:szCs w:val="24"/>
          <w:lang w:val="en-US"/>
        </w:rPr>
        <w:t>, M., &amp;</w:t>
      </w:r>
      <w:proofErr w:type="spellStart"/>
      <w:r w:rsidRPr="00B51CD7">
        <w:rPr>
          <w:rFonts w:ascii="Calibri" w:eastAsia="Times New Roman" w:hAnsi="Calibri" w:cs="Calibri"/>
          <w:color w:val="000000" w:themeColor="text1"/>
          <w:sz w:val="24"/>
          <w:szCs w:val="24"/>
          <w:lang w:val="en-US"/>
        </w:rPr>
        <w:t>Klessa</w:t>
      </w:r>
      <w:proofErr w:type="spellEnd"/>
      <w:r w:rsidRPr="00B51CD7">
        <w:rPr>
          <w:rFonts w:ascii="Calibri" w:eastAsia="Times New Roman" w:hAnsi="Calibri" w:cs="Calibri"/>
          <w:color w:val="000000" w:themeColor="text1"/>
          <w:sz w:val="24"/>
          <w:szCs w:val="24"/>
          <w:lang w:val="en-US"/>
        </w:rPr>
        <w:t xml:space="preserve">, K. (2021). Linguist in the field: a practical guide to speech data collection, processing, and </w:t>
      </w:r>
      <w:proofErr w:type="spellStart"/>
      <w:r w:rsidRPr="00B51CD7">
        <w:rPr>
          <w:rFonts w:ascii="Calibri" w:eastAsia="Times New Roman" w:hAnsi="Calibri" w:cs="Calibri"/>
          <w:color w:val="000000" w:themeColor="text1"/>
          <w:sz w:val="24"/>
          <w:szCs w:val="24"/>
          <w:lang w:val="en-US"/>
        </w:rPr>
        <w:t>management.Wydawnictwo</w:t>
      </w:r>
      <w:proofErr w:type="spellEnd"/>
      <w:r w:rsidRPr="00B51CD7">
        <w:rPr>
          <w:rFonts w:ascii="Calibri" w:eastAsia="Times New Roman" w:hAnsi="Calibri" w:cs="Calibri"/>
          <w:color w:val="000000" w:themeColor="text1"/>
          <w:sz w:val="24"/>
          <w:szCs w:val="24"/>
          <w:lang w:val="en-US"/>
        </w:rPr>
        <w:t xml:space="preserve"> RYS.</w:t>
      </w:r>
    </w:p>
    <w:p w:rsidR="00506232" w:rsidRPr="00B51CD7" w:rsidRDefault="00506232" w:rsidP="00B51CD7">
      <w:pPr>
        <w:spacing w:after="120"/>
        <w:jc w:val="both"/>
        <w:rPr>
          <w:rFonts w:ascii="Calibri" w:eastAsia="Times New Roman" w:hAnsi="Calibri" w:cs="Calibri"/>
          <w:color w:val="000000" w:themeColor="text1"/>
          <w:sz w:val="24"/>
          <w:szCs w:val="24"/>
          <w:lang w:val="en-US"/>
        </w:rPr>
      </w:pPr>
      <w:r w:rsidRPr="00B51CD7">
        <w:rPr>
          <w:rFonts w:ascii="Calibri" w:eastAsia="Times New Roman" w:hAnsi="Calibri" w:cs="Calibri"/>
          <w:color w:val="000000" w:themeColor="text1"/>
          <w:sz w:val="24"/>
          <w:szCs w:val="24"/>
          <w:lang w:val="de-DE"/>
        </w:rPr>
        <w:t>Vogel, A. P., &amp;</w:t>
      </w:r>
      <w:proofErr w:type="spellStart"/>
      <w:r w:rsidRPr="00B51CD7">
        <w:rPr>
          <w:rFonts w:ascii="Calibri" w:eastAsia="Times New Roman" w:hAnsi="Calibri" w:cs="Calibri"/>
          <w:color w:val="000000" w:themeColor="text1"/>
          <w:sz w:val="24"/>
          <w:szCs w:val="24"/>
          <w:lang w:val="de-DE"/>
        </w:rPr>
        <w:t>Maruff</w:t>
      </w:r>
      <w:proofErr w:type="spellEnd"/>
      <w:r w:rsidRPr="00B51CD7">
        <w:rPr>
          <w:rFonts w:ascii="Calibri" w:eastAsia="Times New Roman" w:hAnsi="Calibri" w:cs="Calibri"/>
          <w:color w:val="000000" w:themeColor="text1"/>
          <w:sz w:val="24"/>
          <w:szCs w:val="24"/>
          <w:lang w:val="de-DE"/>
        </w:rPr>
        <w:t xml:space="preserve">, P. (2008). </w:t>
      </w:r>
      <w:r w:rsidRPr="00B51CD7">
        <w:rPr>
          <w:rFonts w:ascii="Calibri" w:eastAsia="Times New Roman" w:hAnsi="Calibri" w:cs="Calibri"/>
          <w:color w:val="000000" w:themeColor="text1"/>
          <w:sz w:val="24"/>
          <w:szCs w:val="24"/>
          <w:lang w:val="en-US"/>
        </w:rPr>
        <w:t>Comparison of voice acquisition methodologies in speech research. Behavior Research Methods, 40(4), 982-987. https://doi.org/10.3758/BRM.40.4.982</w:t>
      </w:r>
    </w:p>
    <w:p w:rsidR="00506232" w:rsidRPr="00B51CD7" w:rsidRDefault="00506232" w:rsidP="00B51CD7">
      <w:pPr>
        <w:pBdr>
          <w:bottom w:val="single" w:sz="6" w:space="1" w:color="auto"/>
        </w:pBdr>
        <w:spacing w:after="120"/>
        <w:jc w:val="both"/>
        <w:rPr>
          <w:rFonts w:ascii="Calibri" w:hAnsi="Calibri" w:cs="Calibri"/>
          <w:sz w:val="24"/>
          <w:szCs w:val="24"/>
        </w:rPr>
      </w:pPr>
    </w:p>
    <w:p w:rsidR="0095220C" w:rsidRPr="00B51CD7" w:rsidRDefault="0095220C" w:rsidP="00B51CD7">
      <w:pPr>
        <w:pStyle w:val="Akapitzlist"/>
        <w:numPr>
          <w:ilvl w:val="0"/>
          <w:numId w:val="1"/>
        </w:numPr>
        <w:spacing w:after="120"/>
        <w:rPr>
          <w:rFonts w:ascii="Calibri" w:hAnsi="Calibri" w:cs="Calibri"/>
          <w:b/>
          <w:color w:val="FF0000"/>
          <w:sz w:val="28"/>
          <w:szCs w:val="28"/>
        </w:rPr>
      </w:pPr>
      <w:r w:rsidRPr="00B51CD7">
        <w:rPr>
          <w:rFonts w:ascii="Calibri" w:hAnsi="Calibri" w:cs="Calibri"/>
          <w:b/>
          <w:color w:val="FF0000"/>
          <w:sz w:val="28"/>
          <w:szCs w:val="28"/>
        </w:rPr>
        <w:t xml:space="preserve">Studia licencjackie – </w:t>
      </w:r>
      <w:r w:rsidR="00506232" w:rsidRPr="00B51CD7">
        <w:rPr>
          <w:rFonts w:ascii="Calibri" w:hAnsi="Calibri" w:cs="Calibri"/>
          <w:b/>
          <w:color w:val="FF0000"/>
          <w:sz w:val="28"/>
          <w:szCs w:val="28"/>
        </w:rPr>
        <w:t xml:space="preserve">lingwistyka stosowana z wiodącym </w:t>
      </w:r>
      <w:r w:rsidRPr="00B51CD7">
        <w:rPr>
          <w:rFonts w:ascii="Calibri" w:hAnsi="Calibri" w:cs="Calibri"/>
          <w:b/>
          <w:color w:val="FF0000"/>
          <w:sz w:val="28"/>
          <w:szCs w:val="28"/>
        </w:rPr>
        <w:t xml:space="preserve">angielskim 2 rok </w:t>
      </w:r>
      <w:r w:rsidR="00B51CD7">
        <w:rPr>
          <w:rFonts w:ascii="Calibri" w:hAnsi="Calibri" w:cs="Calibri"/>
          <w:b/>
          <w:color w:val="FF0000"/>
          <w:sz w:val="28"/>
          <w:szCs w:val="28"/>
        </w:rPr>
        <w:br/>
      </w:r>
      <w:r w:rsidRPr="00B51CD7">
        <w:rPr>
          <w:rFonts w:ascii="Calibri" w:hAnsi="Calibri" w:cs="Calibri"/>
          <w:b/>
          <w:color w:val="FF0000"/>
          <w:sz w:val="28"/>
          <w:szCs w:val="28"/>
        </w:rPr>
        <w:t>+ lingwistyka komputerowa 2 + 3 rok</w:t>
      </w:r>
    </w:p>
    <w:p w:rsidR="00FA467E" w:rsidRPr="00B51CD7" w:rsidRDefault="00FA467E" w:rsidP="00B51CD7">
      <w:pPr>
        <w:spacing w:after="120"/>
        <w:rPr>
          <w:rFonts w:ascii="Calibri" w:hAnsi="Calibri" w:cs="Calibri"/>
          <w:b/>
          <w:color w:val="0000CC"/>
          <w:sz w:val="24"/>
          <w:szCs w:val="24"/>
        </w:rPr>
      </w:pPr>
      <w:proofErr w:type="spellStart"/>
      <w:r w:rsidRPr="00B51CD7">
        <w:rPr>
          <w:rFonts w:ascii="Calibri" w:hAnsi="Calibri" w:cs="Calibri"/>
          <w:b/>
          <w:color w:val="0000CC"/>
          <w:sz w:val="24"/>
          <w:szCs w:val="24"/>
        </w:rPr>
        <w:t>Languages</w:t>
      </w:r>
      <w:proofErr w:type="spellEnd"/>
      <w:r w:rsidRPr="00B51CD7">
        <w:rPr>
          <w:rFonts w:ascii="Calibri" w:hAnsi="Calibri" w:cs="Calibri"/>
          <w:b/>
          <w:color w:val="0000CC"/>
          <w:sz w:val="24"/>
          <w:szCs w:val="24"/>
        </w:rPr>
        <w:t xml:space="preserve"> and </w:t>
      </w:r>
      <w:proofErr w:type="spellStart"/>
      <w:r w:rsidRPr="00B51CD7">
        <w:rPr>
          <w:rFonts w:ascii="Calibri" w:hAnsi="Calibri" w:cs="Calibri"/>
          <w:b/>
          <w:color w:val="0000CC"/>
          <w:sz w:val="24"/>
          <w:szCs w:val="24"/>
        </w:rPr>
        <w:t>Objects</w:t>
      </w:r>
      <w:proofErr w:type="spellEnd"/>
      <w:r w:rsidRPr="00B51CD7">
        <w:rPr>
          <w:rFonts w:ascii="Calibri" w:hAnsi="Calibri" w:cs="Calibri"/>
          <w:b/>
          <w:color w:val="0000CC"/>
          <w:sz w:val="24"/>
          <w:szCs w:val="24"/>
        </w:rPr>
        <w:t xml:space="preserve"> </w:t>
      </w:r>
      <w:r w:rsidRPr="003F6E64">
        <w:rPr>
          <w:rFonts w:ascii="Calibri" w:hAnsi="Calibri" w:cs="Calibri"/>
          <w:b/>
          <w:bCs/>
          <w:color w:val="FF0000"/>
          <w:sz w:val="24"/>
          <w:szCs w:val="24"/>
        </w:rPr>
        <w:t>(dodatkowo na te zajęcia może uczęszczać 2 rok ALIC)</w:t>
      </w:r>
    </w:p>
    <w:p w:rsidR="00FA467E" w:rsidRPr="00B51CD7" w:rsidRDefault="00FA467E" w:rsidP="00B51CD7">
      <w:pPr>
        <w:spacing w:after="120"/>
        <w:rPr>
          <w:rFonts w:ascii="Calibri" w:hAnsi="Calibri" w:cs="Calibri"/>
          <w:b/>
          <w:color w:val="0000CC"/>
          <w:sz w:val="24"/>
          <w:szCs w:val="24"/>
          <w:lang w:val="de-DE"/>
        </w:rPr>
      </w:pPr>
      <w:proofErr w:type="spellStart"/>
      <w:r w:rsidRPr="00B51CD7">
        <w:rPr>
          <w:rFonts w:ascii="Calibri" w:hAnsi="Calibri" w:cs="Calibri"/>
          <w:b/>
          <w:bCs/>
          <w:color w:val="0000CC"/>
          <w:sz w:val="24"/>
          <w:szCs w:val="24"/>
          <w:lang w:val="de-DE"/>
        </w:rPr>
        <w:t>prof.</w:t>
      </w:r>
      <w:proofErr w:type="spellEnd"/>
      <w:r w:rsidRPr="00B51CD7">
        <w:rPr>
          <w:rFonts w:ascii="Calibri" w:hAnsi="Calibri" w:cs="Calibri"/>
          <w:b/>
          <w:bCs/>
          <w:color w:val="0000CC"/>
          <w:sz w:val="24"/>
          <w:szCs w:val="24"/>
          <w:lang w:val="de-DE"/>
        </w:rPr>
        <w:t xml:space="preserve"> UAM </w:t>
      </w:r>
      <w:proofErr w:type="spellStart"/>
      <w:r w:rsidRPr="00B51CD7">
        <w:rPr>
          <w:rFonts w:ascii="Calibri" w:hAnsi="Calibri" w:cs="Calibri"/>
          <w:b/>
          <w:bCs/>
          <w:color w:val="0000CC"/>
          <w:sz w:val="24"/>
          <w:szCs w:val="24"/>
          <w:lang w:val="de-DE"/>
        </w:rPr>
        <w:t>dr</w:t>
      </w:r>
      <w:proofErr w:type="spellEnd"/>
      <w:r w:rsidRPr="00B51CD7">
        <w:rPr>
          <w:rFonts w:ascii="Calibri" w:hAnsi="Calibri" w:cs="Calibri"/>
          <w:b/>
          <w:bCs/>
          <w:color w:val="0000CC"/>
          <w:sz w:val="24"/>
          <w:szCs w:val="24"/>
          <w:lang w:val="de-DE"/>
        </w:rPr>
        <w:t xml:space="preserve"> hab. Camilla Badstübner-</w:t>
      </w:r>
      <w:proofErr w:type="spellStart"/>
      <w:r w:rsidRPr="00B51CD7">
        <w:rPr>
          <w:rFonts w:ascii="Calibri" w:hAnsi="Calibri" w:cs="Calibri"/>
          <w:b/>
          <w:bCs/>
          <w:color w:val="0000CC"/>
          <w:sz w:val="24"/>
          <w:szCs w:val="24"/>
          <w:lang w:val="de-DE"/>
        </w:rPr>
        <w:t>Kizik</w:t>
      </w:r>
      <w:proofErr w:type="spellEnd"/>
    </w:p>
    <w:p w:rsidR="00FA467E" w:rsidRPr="00B51CD7" w:rsidRDefault="00FA467E" w:rsidP="00B51CD7">
      <w:pPr>
        <w:spacing w:after="120"/>
        <w:rPr>
          <w:rFonts w:ascii="Calibri" w:hAnsi="Calibri" w:cs="Calibri"/>
          <w:b/>
          <w:sz w:val="24"/>
          <w:szCs w:val="24"/>
          <w:lang w:val="en-GB"/>
        </w:rPr>
      </w:pPr>
      <w:r w:rsidRPr="00B51CD7">
        <w:rPr>
          <w:rFonts w:ascii="Calibri" w:hAnsi="Calibri" w:cs="Calibri"/>
          <w:b/>
          <w:sz w:val="24"/>
          <w:szCs w:val="24"/>
          <w:lang w:val="en-GB"/>
        </w:rPr>
        <w:t>Compulsory eligible course (</w:t>
      </w:r>
      <w:proofErr w:type="spellStart"/>
      <w:r w:rsidRPr="00B51CD7">
        <w:rPr>
          <w:rFonts w:ascii="Calibri" w:hAnsi="Calibri" w:cs="Calibri"/>
          <w:b/>
          <w:sz w:val="24"/>
          <w:szCs w:val="24"/>
          <w:lang w:val="en-GB"/>
        </w:rPr>
        <w:t>fakultet</w:t>
      </w:r>
      <w:proofErr w:type="spellEnd"/>
      <w:r w:rsidRPr="00B51CD7">
        <w:rPr>
          <w:rFonts w:ascii="Calibri" w:hAnsi="Calibri" w:cs="Calibri"/>
          <w:b/>
          <w:sz w:val="24"/>
          <w:szCs w:val="24"/>
          <w:lang w:val="en-GB"/>
        </w:rPr>
        <w:t xml:space="preserve">) open for students of </w:t>
      </w:r>
    </w:p>
    <w:p w:rsidR="00FA467E" w:rsidRPr="00B51CD7" w:rsidRDefault="00FA467E" w:rsidP="00B51CD7">
      <w:pPr>
        <w:pStyle w:val="Akapitzlist"/>
        <w:numPr>
          <w:ilvl w:val="0"/>
          <w:numId w:val="17"/>
        </w:numPr>
        <w:spacing w:after="120"/>
        <w:rPr>
          <w:rFonts w:ascii="Calibri" w:hAnsi="Calibri" w:cs="Calibri"/>
          <w:b/>
          <w:sz w:val="24"/>
          <w:szCs w:val="24"/>
          <w:lang w:val="en-GB"/>
        </w:rPr>
      </w:pPr>
      <w:r w:rsidRPr="00B51CD7">
        <w:rPr>
          <w:rFonts w:ascii="Calibri" w:hAnsi="Calibri" w:cs="Calibri"/>
          <w:b/>
          <w:sz w:val="24"/>
          <w:szCs w:val="24"/>
          <w:lang w:val="en-GB"/>
        </w:rPr>
        <w:t>Applied Linguistics</w:t>
      </w:r>
    </w:p>
    <w:p w:rsidR="00FA467E" w:rsidRPr="00B51CD7" w:rsidRDefault="00FA467E" w:rsidP="00B51CD7">
      <w:pPr>
        <w:pStyle w:val="Akapitzlist"/>
        <w:numPr>
          <w:ilvl w:val="0"/>
          <w:numId w:val="17"/>
        </w:numPr>
        <w:spacing w:after="120"/>
        <w:rPr>
          <w:rFonts w:ascii="Calibri" w:hAnsi="Calibri" w:cs="Calibri"/>
          <w:b/>
          <w:sz w:val="24"/>
          <w:szCs w:val="24"/>
          <w:lang w:val="en-GB"/>
        </w:rPr>
      </w:pPr>
      <w:r w:rsidRPr="00B51CD7">
        <w:rPr>
          <w:rFonts w:ascii="Calibri" w:hAnsi="Calibri" w:cs="Calibri"/>
          <w:b/>
          <w:sz w:val="24"/>
          <w:szCs w:val="24"/>
          <w:lang w:val="en-GB"/>
        </w:rPr>
        <w:t xml:space="preserve">Computer Linguistics </w:t>
      </w:r>
    </w:p>
    <w:p w:rsidR="00FA467E" w:rsidRPr="00B51CD7" w:rsidRDefault="00FA467E" w:rsidP="00B51CD7">
      <w:pPr>
        <w:pStyle w:val="Akapitzlist"/>
        <w:numPr>
          <w:ilvl w:val="0"/>
          <w:numId w:val="17"/>
        </w:numPr>
        <w:spacing w:after="120"/>
        <w:rPr>
          <w:rFonts w:ascii="Calibri" w:hAnsi="Calibri" w:cs="Calibri"/>
          <w:b/>
          <w:sz w:val="24"/>
          <w:szCs w:val="24"/>
          <w:lang w:val="en-GB"/>
        </w:rPr>
      </w:pPr>
      <w:r w:rsidRPr="00B51CD7">
        <w:rPr>
          <w:rFonts w:ascii="Calibri" w:hAnsi="Calibri" w:cs="Calibri"/>
          <w:b/>
          <w:sz w:val="24"/>
          <w:szCs w:val="24"/>
          <w:lang w:val="en-GB"/>
        </w:rPr>
        <w:t>ALIC</w:t>
      </w:r>
    </w:p>
    <w:p w:rsidR="00FA467E" w:rsidRPr="00B51CD7" w:rsidRDefault="00FA467E" w:rsidP="00B51CD7">
      <w:pPr>
        <w:spacing w:after="120"/>
        <w:rPr>
          <w:rFonts w:ascii="Calibri" w:hAnsi="Calibri" w:cs="Calibri"/>
          <w:b/>
          <w:sz w:val="24"/>
          <w:szCs w:val="24"/>
          <w:lang w:val="en-GB"/>
        </w:rPr>
      </w:pPr>
      <w:r w:rsidRPr="00B51CD7">
        <w:rPr>
          <w:rFonts w:ascii="Calibri" w:hAnsi="Calibri" w:cs="Calibri"/>
          <w:b/>
          <w:sz w:val="24"/>
          <w:szCs w:val="24"/>
          <w:lang w:val="en-GB"/>
        </w:rPr>
        <w:t xml:space="preserve">The course will be held in English (and Polish). </w:t>
      </w:r>
    </w:p>
    <w:p w:rsidR="00FA467E" w:rsidRPr="00B51CD7" w:rsidRDefault="00FA467E" w:rsidP="00B51CD7">
      <w:pPr>
        <w:spacing w:after="120"/>
        <w:rPr>
          <w:rFonts w:ascii="Calibri" w:eastAsia="Times New Roman" w:hAnsi="Calibri" w:cs="Calibri"/>
          <w:b/>
          <w:bCs/>
          <w:color w:val="000000"/>
          <w:sz w:val="24"/>
          <w:szCs w:val="24"/>
          <w:lang w:val="en-GB"/>
        </w:rPr>
      </w:pPr>
      <w:r w:rsidRPr="00B51CD7">
        <w:rPr>
          <w:rFonts w:ascii="Calibri" w:eastAsia="Times New Roman" w:hAnsi="Calibri" w:cs="Calibri"/>
          <w:b/>
          <w:bCs/>
          <w:color w:val="000000"/>
          <w:sz w:val="24"/>
          <w:szCs w:val="24"/>
          <w:lang w:val="en-GB"/>
        </w:rPr>
        <w:t xml:space="preserve">Main objectives: </w:t>
      </w:r>
    </w:p>
    <w:p w:rsidR="00FA467E" w:rsidRPr="00B51CD7" w:rsidRDefault="00FA467E" w:rsidP="00B51CD7">
      <w:pPr>
        <w:spacing w:after="120"/>
        <w:jc w:val="both"/>
        <w:rPr>
          <w:rFonts w:ascii="Calibri" w:eastAsia="Times New Roman" w:hAnsi="Calibri" w:cs="Calibri"/>
          <w:color w:val="000000"/>
          <w:sz w:val="24"/>
          <w:szCs w:val="24"/>
          <w:lang w:val="en-GB"/>
        </w:rPr>
      </w:pPr>
      <w:r w:rsidRPr="00B51CD7">
        <w:rPr>
          <w:rFonts w:ascii="Calibri" w:eastAsia="Times New Roman" w:hAnsi="Calibri" w:cs="Calibri"/>
          <w:color w:val="000000"/>
          <w:sz w:val="24"/>
          <w:szCs w:val="24"/>
          <w:lang w:val="en-GB"/>
        </w:rPr>
        <w:t>Based on an emerging approach widely discussed in Applied Linguistics –the "Material culture of Multilingualism" (</w:t>
      </w:r>
      <w:proofErr w:type="spellStart"/>
      <w:r w:rsidRPr="00B51CD7">
        <w:rPr>
          <w:rFonts w:ascii="Calibri" w:eastAsia="Times New Roman" w:hAnsi="Calibri" w:cs="Calibri"/>
          <w:color w:val="000000"/>
          <w:sz w:val="24"/>
          <w:szCs w:val="24"/>
          <w:lang w:val="en-GB"/>
        </w:rPr>
        <w:t>Aronin</w:t>
      </w:r>
      <w:proofErr w:type="spellEnd"/>
      <w:r w:rsidRPr="00B51CD7">
        <w:rPr>
          <w:rFonts w:ascii="Calibri" w:eastAsia="Times New Roman" w:hAnsi="Calibri" w:cs="Calibri"/>
          <w:color w:val="000000"/>
          <w:sz w:val="24"/>
          <w:szCs w:val="24"/>
          <w:lang w:val="en-GB"/>
        </w:rPr>
        <w:t xml:space="preserve"> 2018 and later)– we will try to sort out some of the complex relations between language(s) and objects. </w:t>
      </w:r>
    </w:p>
    <w:p w:rsidR="00FA467E" w:rsidRPr="00B51CD7" w:rsidRDefault="00FA467E" w:rsidP="00B51CD7">
      <w:pPr>
        <w:spacing w:after="120"/>
        <w:jc w:val="both"/>
        <w:rPr>
          <w:rFonts w:ascii="Calibri" w:eastAsia="Times New Roman" w:hAnsi="Calibri" w:cs="Calibri"/>
          <w:color w:val="000000"/>
          <w:sz w:val="24"/>
          <w:szCs w:val="24"/>
          <w:lang w:val="en-GB"/>
        </w:rPr>
      </w:pPr>
      <w:r w:rsidRPr="00B51CD7">
        <w:rPr>
          <w:rFonts w:ascii="Calibri" w:eastAsia="Times New Roman" w:hAnsi="Calibri" w:cs="Calibri"/>
          <w:color w:val="000000"/>
          <w:sz w:val="24"/>
          <w:szCs w:val="24"/>
          <w:lang w:val="en-GB"/>
        </w:rPr>
        <w:t xml:space="preserve">The course starts with an introduction to basic terminology and the key-concept, supported by short text readings. Thus prepared, students will plan and conduct field studies at publicly accessible locations where a variety of ‘lettered and / or language defined objects’ can be found (e.g. grocery shops, book shops, drugstores, clothing shops, shops for home electronics, entire shopping centres etc.). There, they will select meaningful examples, compile small corpuses of images, and draw their first conclusions as to the forms and functions of the language(s) displayed. Back in the course room, the findings will be discussed, whereby special attention is paid to the functions language(s) can serve and the way(s)their presence could possibly influence the perception of selected items. Finally, we will try to formulate generalising statements as to the linguistic dimension of material objects. </w:t>
      </w:r>
    </w:p>
    <w:p w:rsidR="00FA467E" w:rsidRPr="00B51CD7" w:rsidRDefault="00FA467E" w:rsidP="00B51CD7">
      <w:pPr>
        <w:spacing w:after="120"/>
        <w:rPr>
          <w:rFonts w:ascii="Calibri" w:eastAsia="Times New Roman" w:hAnsi="Calibri" w:cs="Calibri"/>
          <w:b/>
          <w:bCs/>
          <w:color w:val="000000"/>
          <w:sz w:val="24"/>
          <w:szCs w:val="24"/>
          <w:lang w:val="en-GB"/>
        </w:rPr>
      </w:pPr>
      <w:r w:rsidRPr="00B51CD7">
        <w:rPr>
          <w:rFonts w:ascii="Calibri" w:eastAsia="Times New Roman" w:hAnsi="Calibri" w:cs="Calibri"/>
          <w:b/>
          <w:bCs/>
          <w:color w:val="000000"/>
          <w:sz w:val="24"/>
          <w:szCs w:val="24"/>
          <w:lang w:val="en-GB"/>
        </w:rPr>
        <w:lastRenderedPageBreak/>
        <w:t>Terms and conditions:</w:t>
      </w:r>
    </w:p>
    <w:p w:rsidR="00FA467E" w:rsidRPr="00B51CD7" w:rsidRDefault="00FA467E" w:rsidP="00B51CD7">
      <w:pPr>
        <w:pStyle w:val="Akapitzlist"/>
        <w:numPr>
          <w:ilvl w:val="0"/>
          <w:numId w:val="18"/>
        </w:numPr>
        <w:spacing w:after="120"/>
        <w:rPr>
          <w:rFonts w:ascii="Calibri" w:eastAsia="Times New Roman" w:hAnsi="Calibri" w:cs="Calibri"/>
          <w:color w:val="000000"/>
          <w:sz w:val="24"/>
          <w:szCs w:val="24"/>
          <w:lang w:val="en-GB"/>
        </w:rPr>
      </w:pPr>
      <w:r w:rsidRPr="00B51CD7">
        <w:rPr>
          <w:rFonts w:ascii="Calibri" w:eastAsia="Times New Roman" w:hAnsi="Calibri" w:cs="Calibri"/>
          <w:color w:val="000000"/>
          <w:sz w:val="24"/>
          <w:szCs w:val="24"/>
          <w:lang w:val="en-GB"/>
        </w:rPr>
        <w:t>Regular attendance</w:t>
      </w:r>
    </w:p>
    <w:p w:rsidR="00FA467E" w:rsidRPr="00B51CD7" w:rsidRDefault="00FA467E" w:rsidP="00B51CD7">
      <w:pPr>
        <w:pStyle w:val="Akapitzlist"/>
        <w:numPr>
          <w:ilvl w:val="0"/>
          <w:numId w:val="18"/>
        </w:numPr>
        <w:spacing w:after="120"/>
        <w:rPr>
          <w:rFonts w:ascii="Calibri" w:eastAsia="Times New Roman" w:hAnsi="Calibri" w:cs="Calibri"/>
          <w:color w:val="000000"/>
          <w:sz w:val="24"/>
          <w:szCs w:val="24"/>
          <w:lang w:val="en-GB"/>
        </w:rPr>
      </w:pPr>
      <w:r w:rsidRPr="00B51CD7">
        <w:rPr>
          <w:rFonts w:ascii="Calibri" w:eastAsia="Times New Roman" w:hAnsi="Calibri" w:cs="Calibri"/>
          <w:color w:val="000000"/>
          <w:sz w:val="24"/>
          <w:szCs w:val="24"/>
          <w:lang w:val="en-GB"/>
        </w:rPr>
        <w:t>Engagement and cooperation during the whole course, significant contribution to the discussions</w:t>
      </w:r>
    </w:p>
    <w:p w:rsidR="00FA467E" w:rsidRPr="00B51CD7" w:rsidRDefault="00FA467E" w:rsidP="00B51CD7">
      <w:pPr>
        <w:pStyle w:val="Akapitzlist"/>
        <w:numPr>
          <w:ilvl w:val="0"/>
          <w:numId w:val="18"/>
        </w:numPr>
        <w:spacing w:after="120"/>
        <w:rPr>
          <w:rFonts w:ascii="Calibri" w:eastAsia="Times New Roman" w:hAnsi="Calibri" w:cs="Calibri"/>
          <w:color w:val="000000"/>
          <w:sz w:val="24"/>
          <w:szCs w:val="24"/>
          <w:lang w:val="en-GB"/>
        </w:rPr>
      </w:pPr>
      <w:r w:rsidRPr="00B51CD7">
        <w:rPr>
          <w:rFonts w:ascii="Calibri" w:eastAsia="Times New Roman" w:hAnsi="Calibri" w:cs="Calibri"/>
          <w:color w:val="000000"/>
          <w:sz w:val="24"/>
          <w:szCs w:val="24"/>
          <w:lang w:val="en-GB"/>
        </w:rPr>
        <w:t>Conducting a field study (in small groups) outside the course room</w:t>
      </w:r>
    </w:p>
    <w:p w:rsidR="00FA467E" w:rsidRPr="00B51CD7" w:rsidRDefault="00FA467E" w:rsidP="00B51CD7">
      <w:pPr>
        <w:pStyle w:val="Akapitzlist"/>
        <w:numPr>
          <w:ilvl w:val="0"/>
          <w:numId w:val="18"/>
        </w:numPr>
        <w:spacing w:after="120"/>
        <w:rPr>
          <w:rFonts w:ascii="Calibri" w:eastAsia="Times New Roman" w:hAnsi="Calibri" w:cs="Calibri"/>
          <w:color w:val="000000"/>
          <w:sz w:val="24"/>
          <w:szCs w:val="24"/>
          <w:lang w:val="en-GB"/>
        </w:rPr>
      </w:pPr>
      <w:r w:rsidRPr="00B51CD7">
        <w:rPr>
          <w:rFonts w:ascii="Calibri" w:eastAsia="Times New Roman" w:hAnsi="Calibri" w:cs="Calibri"/>
          <w:color w:val="000000"/>
          <w:sz w:val="24"/>
          <w:szCs w:val="24"/>
          <w:lang w:val="en-GB"/>
        </w:rPr>
        <w:t xml:space="preserve">Presenting, and discussing the findings in the course room </w:t>
      </w:r>
    </w:p>
    <w:p w:rsidR="00FA467E" w:rsidRPr="00B51CD7" w:rsidRDefault="00FA467E" w:rsidP="00B51CD7">
      <w:pPr>
        <w:spacing w:after="120"/>
        <w:rPr>
          <w:rFonts w:ascii="Calibri" w:eastAsia="Times New Roman" w:hAnsi="Calibri" w:cs="Calibri"/>
          <w:color w:val="000000"/>
          <w:sz w:val="24"/>
          <w:szCs w:val="24"/>
          <w:lang w:val="en-GB"/>
        </w:rPr>
      </w:pPr>
      <w:r w:rsidRPr="00B51CD7">
        <w:rPr>
          <w:rFonts w:ascii="Calibri" w:eastAsia="Times New Roman" w:hAnsi="Calibri" w:cs="Calibri"/>
          <w:b/>
          <w:bCs/>
          <w:color w:val="000000"/>
          <w:sz w:val="24"/>
          <w:szCs w:val="24"/>
          <w:lang w:val="en-GB"/>
        </w:rPr>
        <w:t>Literature:</w:t>
      </w:r>
    </w:p>
    <w:p w:rsidR="00FA467E" w:rsidRPr="00B51CD7" w:rsidRDefault="00FA467E" w:rsidP="00B51CD7">
      <w:pPr>
        <w:spacing w:after="120"/>
        <w:contextualSpacing/>
        <w:rPr>
          <w:rFonts w:ascii="Calibri" w:hAnsi="Calibri" w:cs="Calibri"/>
          <w:sz w:val="24"/>
          <w:szCs w:val="24"/>
          <w:lang w:val="en-GB"/>
        </w:rPr>
      </w:pPr>
      <w:r w:rsidRPr="00B51CD7">
        <w:rPr>
          <w:rFonts w:ascii="Calibri" w:hAnsi="Calibri" w:cs="Calibri"/>
          <w:sz w:val="24"/>
          <w:szCs w:val="24"/>
          <w:lang w:val="en-GB"/>
        </w:rPr>
        <w:t>Fragments of the texts to be discussed will be made available online at the beginning of the course.</w:t>
      </w:r>
    </w:p>
    <w:p w:rsidR="00FA467E" w:rsidRPr="00B51CD7" w:rsidRDefault="00FA467E" w:rsidP="00B51CD7">
      <w:pPr>
        <w:pBdr>
          <w:bottom w:val="single" w:sz="6" w:space="1" w:color="auto"/>
        </w:pBdr>
        <w:spacing w:after="120"/>
        <w:jc w:val="both"/>
        <w:rPr>
          <w:rFonts w:ascii="Calibri" w:hAnsi="Calibri" w:cs="Calibri"/>
          <w:sz w:val="24"/>
          <w:szCs w:val="24"/>
          <w:lang w:val="en-GB"/>
        </w:rPr>
      </w:pPr>
    </w:p>
    <w:p w:rsidR="00FA467E" w:rsidRPr="00B51CD7" w:rsidRDefault="00FA467E" w:rsidP="00B51CD7">
      <w:pPr>
        <w:spacing w:after="120"/>
        <w:rPr>
          <w:rFonts w:ascii="Calibri" w:hAnsi="Calibri" w:cs="Calibri"/>
          <w:b/>
          <w:color w:val="0000CC"/>
          <w:sz w:val="24"/>
          <w:szCs w:val="24"/>
        </w:rPr>
      </w:pPr>
      <w:r w:rsidRPr="00B51CD7">
        <w:rPr>
          <w:rFonts w:ascii="Calibri" w:hAnsi="Calibri" w:cs="Calibri"/>
          <w:b/>
          <w:color w:val="0000CC"/>
          <w:sz w:val="24"/>
          <w:szCs w:val="24"/>
        </w:rPr>
        <w:t>KOMUNIKACJA I NAUCZANIE KULTUROWE W PRAKTYCE: PRZYGOTOWANIE I PRZEPROWADZANIE WYMIAN UCZNIOWSKICH I STUDENCKICH</w:t>
      </w:r>
    </w:p>
    <w:p w:rsidR="00FA467E" w:rsidRPr="00B51CD7" w:rsidRDefault="00FA467E" w:rsidP="00B51CD7">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rPr>
          <w:rFonts w:ascii="Calibri" w:eastAsia="Arial Unicode MS" w:hAnsi="Calibri" w:cs="Calibri"/>
          <w:b/>
          <w:color w:val="0000CC"/>
          <w:sz w:val="24"/>
          <w:szCs w:val="24"/>
          <w:bdr w:val="nil"/>
          <w:lang w:eastAsia="pl-PL"/>
        </w:rPr>
      </w:pPr>
      <w:r w:rsidRPr="00B51CD7">
        <w:rPr>
          <w:rFonts w:ascii="Calibri" w:eastAsia="Arial Unicode MS" w:hAnsi="Calibri" w:cs="Calibri"/>
          <w:b/>
          <w:color w:val="0000CC"/>
          <w:sz w:val="24"/>
          <w:szCs w:val="24"/>
          <w:bdr w:val="nil"/>
          <w:lang w:eastAsia="pl-PL"/>
        </w:rPr>
        <w:t xml:space="preserve">prof. UAM dr hab. Sylwia </w:t>
      </w:r>
      <w:proofErr w:type="spellStart"/>
      <w:r w:rsidRPr="00B51CD7">
        <w:rPr>
          <w:rFonts w:ascii="Calibri" w:eastAsia="Arial Unicode MS" w:hAnsi="Calibri" w:cs="Calibri"/>
          <w:b/>
          <w:color w:val="0000CC"/>
          <w:sz w:val="24"/>
          <w:szCs w:val="24"/>
          <w:bdr w:val="nil"/>
          <w:lang w:eastAsia="pl-PL"/>
        </w:rPr>
        <w:t>Adamczak-Krysztofowicz</w:t>
      </w:r>
      <w:proofErr w:type="spellEnd"/>
    </w:p>
    <w:p w:rsidR="00FA467E" w:rsidRPr="00B51CD7" w:rsidRDefault="00FA467E" w:rsidP="00B51CD7">
      <w:pPr>
        <w:spacing w:after="120"/>
        <w:jc w:val="both"/>
        <w:rPr>
          <w:rFonts w:ascii="Calibri" w:hAnsi="Calibri" w:cs="Calibri"/>
          <w:sz w:val="24"/>
          <w:szCs w:val="24"/>
        </w:rPr>
      </w:pPr>
      <w:r w:rsidRPr="00B51CD7">
        <w:rPr>
          <w:rFonts w:ascii="Calibri" w:hAnsi="Calibri" w:cs="Calibri"/>
          <w:sz w:val="24"/>
          <w:szCs w:val="24"/>
        </w:rPr>
        <w:t>(Fakultet przeznaczony dla studentów II i III wszystkich specjalności w języku polskim)</w:t>
      </w:r>
    </w:p>
    <w:p w:rsidR="00FA467E" w:rsidRPr="00B51CD7" w:rsidRDefault="00FA467E" w:rsidP="00B51CD7">
      <w:pPr>
        <w:spacing w:after="120"/>
        <w:jc w:val="both"/>
        <w:rPr>
          <w:rFonts w:ascii="Calibri" w:hAnsi="Calibri" w:cs="Calibri"/>
          <w:sz w:val="24"/>
          <w:szCs w:val="24"/>
        </w:rPr>
      </w:pPr>
      <w:r w:rsidRPr="00B51CD7">
        <w:rPr>
          <w:rFonts w:ascii="Calibri" w:hAnsi="Calibri" w:cs="Calibri"/>
          <w:sz w:val="24"/>
          <w:szCs w:val="24"/>
        </w:rPr>
        <w:t>W ramach zajęć omawiane są podstawowe założenia dydaktyki spotkań kulturowych oraz rozwijane są koncepcje przyszłych programów podróży studyjnych. Celem fakultetu jest przygotowanie przyszłych osób nauczających języka niemieckiego i angielskiego do samodzielnego projektowania, inicjowania oraz realizowania projektów wymian między uczniami lub osobami studiującymi, a tym samym do świadomego wspierania rozwoju kompetencji wielokulturowych uczestników i uczestniczek takich przedsięwzięć.</w:t>
      </w:r>
    </w:p>
    <w:p w:rsidR="00FA467E" w:rsidRPr="00B51CD7" w:rsidRDefault="00FA467E" w:rsidP="00B51CD7">
      <w:pPr>
        <w:spacing w:after="120"/>
        <w:jc w:val="both"/>
        <w:rPr>
          <w:rFonts w:ascii="Calibri" w:hAnsi="Calibri" w:cs="Calibri"/>
          <w:sz w:val="24"/>
          <w:szCs w:val="24"/>
        </w:rPr>
      </w:pPr>
      <w:r w:rsidRPr="00B51CD7">
        <w:rPr>
          <w:rFonts w:ascii="Calibri" w:hAnsi="Calibri" w:cs="Calibri"/>
          <w:b/>
          <w:bCs/>
          <w:sz w:val="24"/>
          <w:szCs w:val="24"/>
        </w:rPr>
        <w:t>Zakres tematyczny i cele kształcenia:</w:t>
      </w:r>
    </w:p>
    <w:p w:rsidR="00FA467E" w:rsidRPr="00B51CD7" w:rsidRDefault="00FA467E" w:rsidP="00B51CD7">
      <w:pPr>
        <w:pStyle w:val="Akapitzlist"/>
        <w:numPr>
          <w:ilvl w:val="0"/>
          <w:numId w:val="19"/>
        </w:numPr>
        <w:spacing w:after="120"/>
        <w:ind w:left="709" w:hanging="709"/>
        <w:jc w:val="both"/>
        <w:rPr>
          <w:rFonts w:ascii="Calibri" w:hAnsi="Calibri" w:cs="Calibri"/>
          <w:sz w:val="24"/>
          <w:szCs w:val="24"/>
        </w:rPr>
      </w:pPr>
      <w:r w:rsidRPr="00B51CD7">
        <w:rPr>
          <w:rFonts w:ascii="Calibri" w:hAnsi="Calibri" w:cs="Calibri"/>
          <w:sz w:val="24"/>
          <w:szCs w:val="24"/>
        </w:rPr>
        <w:t>zapoznanie z rodzajami oraz formami podróży studyjnych</w:t>
      </w:r>
    </w:p>
    <w:p w:rsidR="00FA467E" w:rsidRPr="00B51CD7" w:rsidRDefault="00FA467E" w:rsidP="00B51CD7">
      <w:pPr>
        <w:pStyle w:val="Akapitzlist"/>
        <w:numPr>
          <w:ilvl w:val="0"/>
          <w:numId w:val="19"/>
        </w:numPr>
        <w:spacing w:after="120"/>
        <w:ind w:left="709" w:hanging="709"/>
        <w:jc w:val="both"/>
        <w:rPr>
          <w:rFonts w:ascii="Calibri" w:hAnsi="Calibri" w:cs="Calibri"/>
          <w:sz w:val="24"/>
          <w:szCs w:val="24"/>
        </w:rPr>
      </w:pPr>
      <w:r w:rsidRPr="00B51CD7">
        <w:rPr>
          <w:rFonts w:ascii="Calibri" w:hAnsi="Calibri" w:cs="Calibri"/>
          <w:sz w:val="24"/>
          <w:szCs w:val="24"/>
        </w:rPr>
        <w:t>zdobycie wiedzy na temat instytucjonalnych możliwości nawiązywania kontaktów oraz istniejących programów współpracy dla szkół i uniwersytetów,</w:t>
      </w:r>
    </w:p>
    <w:p w:rsidR="00FA467E" w:rsidRPr="00B51CD7" w:rsidRDefault="00FA467E" w:rsidP="00B51CD7">
      <w:pPr>
        <w:pStyle w:val="Akapitzlist"/>
        <w:numPr>
          <w:ilvl w:val="0"/>
          <w:numId w:val="19"/>
        </w:numPr>
        <w:spacing w:after="120"/>
        <w:ind w:left="709" w:hanging="709"/>
        <w:jc w:val="both"/>
        <w:rPr>
          <w:rFonts w:ascii="Calibri" w:hAnsi="Calibri" w:cs="Calibri"/>
          <w:sz w:val="24"/>
          <w:szCs w:val="24"/>
        </w:rPr>
      </w:pPr>
      <w:r w:rsidRPr="00B51CD7">
        <w:rPr>
          <w:rFonts w:ascii="Calibri" w:hAnsi="Calibri" w:cs="Calibri"/>
          <w:sz w:val="24"/>
          <w:szCs w:val="24"/>
        </w:rPr>
        <w:t>rozwinięcie umiejętności planowania, realizacji oraz ewaluacji podróży studyjnych uczniów i uczennic lub osób studiujących,</w:t>
      </w:r>
    </w:p>
    <w:p w:rsidR="00FA467E" w:rsidRPr="00B51CD7" w:rsidRDefault="00FA467E" w:rsidP="00B51CD7">
      <w:pPr>
        <w:pStyle w:val="Akapitzlist"/>
        <w:numPr>
          <w:ilvl w:val="0"/>
          <w:numId w:val="19"/>
        </w:numPr>
        <w:spacing w:after="120"/>
        <w:ind w:left="709" w:hanging="709"/>
        <w:jc w:val="both"/>
        <w:rPr>
          <w:rFonts w:ascii="Calibri" w:hAnsi="Calibri" w:cs="Calibri"/>
          <w:sz w:val="24"/>
          <w:szCs w:val="24"/>
        </w:rPr>
      </w:pPr>
      <w:r w:rsidRPr="00B51CD7">
        <w:rPr>
          <w:rFonts w:ascii="Calibri" w:hAnsi="Calibri" w:cs="Calibri"/>
          <w:sz w:val="24"/>
          <w:szCs w:val="24"/>
        </w:rPr>
        <w:t>opracowanie koncepcji (fikcyjnego) programu wymiany pomiędzy uczniami lub osobami studiującymi</w:t>
      </w:r>
    </w:p>
    <w:p w:rsidR="00FA467E" w:rsidRPr="00B51CD7" w:rsidRDefault="00FA467E" w:rsidP="00B51CD7">
      <w:pPr>
        <w:spacing w:after="120"/>
        <w:jc w:val="both"/>
        <w:rPr>
          <w:rFonts w:ascii="Calibri" w:hAnsi="Calibri" w:cs="Calibri"/>
          <w:b/>
          <w:bCs/>
          <w:sz w:val="24"/>
          <w:szCs w:val="24"/>
        </w:rPr>
      </w:pPr>
      <w:r w:rsidRPr="00B51CD7">
        <w:rPr>
          <w:rFonts w:ascii="Calibri" w:hAnsi="Calibri" w:cs="Calibri"/>
          <w:b/>
          <w:bCs/>
          <w:sz w:val="24"/>
          <w:szCs w:val="24"/>
        </w:rPr>
        <w:t>Forma zaliczenia:</w:t>
      </w:r>
    </w:p>
    <w:p w:rsidR="00FA467E" w:rsidRPr="00B51CD7" w:rsidRDefault="00FA467E" w:rsidP="00B51CD7">
      <w:pPr>
        <w:spacing w:after="120"/>
        <w:jc w:val="both"/>
        <w:rPr>
          <w:rFonts w:ascii="Calibri" w:hAnsi="Calibri" w:cs="Calibri"/>
          <w:b/>
          <w:bCs/>
          <w:sz w:val="24"/>
          <w:szCs w:val="24"/>
        </w:rPr>
      </w:pPr>
      <w:r w:rsidRPr="00B51CD7">
        <w:rPr>
          <w:rFonts w:ascii="Calibri" w:hAnsi="Calibri" w:cs="Calibri"/>
          <w:sz w:val="24"/>
          <w:szCs w:val="24"/>
        </w:rPr>
        <w:t>Zaliczenie fakultetu obejmuje:</w:t>
      </w:r>
    </w:p>
    <w:p w:rsidR="00FA467E" w:rsidRPr="00B51CD7" w:rsidRDefault="00FA467E" w:rsidP="00B51CD7">
      <w:pPr>
        <w:pStyle w:val="Akapitzlist"/>
        <w:numPr>
          <w:ilvl w:val="0"/>
          <w:numId w:val="20"/>
        </w:numPr>
        <w:spacing w:after="120"/>
        <w:ind w:left="686" w:hanging="686"/>
        <w:jc w:val="both"/>
        <w:rPr>
          <w:rFonts w:ascii="Calibri" w:hAnsi="Calibri" w:cs="Calibri"/>
          <w:sz w:val="24"/>
          <w:szCs w:val="24"/>
        </w:rPr>
      </w:pPr>
      <w:r w:rsidRPr="00B51CD7">
        <w:rPr>
          <w:rFonts w:ascii="Calibri" w:hAnsi="Calibri" w:cs="Calibri"/>
          <w:sz w:val="24"/>
          <w:szCs w:val="24"/>
        </w:rPr>
        <w:t>prezentację ustną opracowanego programu wymiany uczniowskiej lub studenckiej (w formie prezentacji multimedialnej lub e-plakatu) jako efekt pracy zespołowej,</w:t>
      </w:r>
    </w:p>
    <w:p w:rsidR="00FA467E" w:rsidRPr="00B51CD7" w:rsidRDefault="00FA467E" w:rsidP="00B51CD7">
      <w:pPr>
        <w:pStyle w:val="Akapitzlist"/>
        <w:numPr>
          <w:ilvl w:val="0"/>
          <w:numId w:val="20"/>
        </w:numPr>
        <w:spacing w:after="120"/>
        <w:ind w:left="686" w:hanging="686"/>
        <w:jc w:val="both"/>
        <w:rPr>
          <w:rFonts w:ascii="Calibri" w:hAnsi="Calibri" w:cs="Calibri"/>
          <w:sz w:val="24"/>
          <w:szCs w:val="24"/>
        </w:rPr>
      </w:pPr>
      <w:r w:rsidRPr="00B51CD7">
        <w:rPr>
          <w:rFonts w:ascii="Calibri" w:hAnsi="Calibri" w:cs="Calibri"/>
          <w:sz w:val="24"/>
          <w:szCs w:val="24"/>
        </w:rPr>
        <w:t>pisemną dokumentację programu wymiany, zawierającą cele, tematykę, planowane działania oraz wykaz wykorzystanych źródeł, również jako wynik pracy zespołowej.</w:t>
      </w:r>
    </w:p>
    <w:p w:rsidR="00FA467E" w:rsidRPr="00B51CD7" w:rsidRDefault="00FA467E" w:rsidP="00B51CD7">
      <w:pPr>
        <w:spacing w:after="120"/>
        <w:jc w:val="both"/>
        <w:rPr>
          <w:rFonts w:ascii="Calibri" w:hAnsi="Calibri" w:cs="Calibri"/>
          <w:b/>
          <w:sz w:val="24"/>
          <w:szCs w:val="24"/>
        </w:rPr>
      </w:pPr>
      <w:r w:rsidRPr="00B51CD7">
        <w:rPr>
          <w:rFonts w:ascii="Calibri" w:hAnsi="Calibri" w:cs="Calibri"/>
          <w:b/>
          <w:sz w:val="24"/>
          <w:szCs w:val="24"/>
        </w:rPr>
        <w:t>Spis literatury (wersja skrócona)</w:t>
      </w:r>
    </w:p>
    <w:p w:rsidR="00FA467E" w:rsidRPr="00B51CD7" w:rsidRDefault="00FA467E" w:rsidP="00B51CD7">
      <w:pPr>
        <w:spacing w:after="120"/>
        <w:jc w:val="both"/>
        <w:rPr>
          <w:rFonts w:ascii="Calibri" w:eastAsia="Calibri" w:hAnsi="Calibri" w:cs="Calibri"/>
          <w:sz w:val="24"/>
          <w:szCs w:val="24"/>
          <w:lang w:val="de-DE"/>
        </w:rPr>
      </w:pPr>
      <w:proofErr w:type="spellStart"/>
      <w:r w:rsidRPr="00B51CD7">
        <w:rPr>
          <w:rFonts w:ascii="Calibri" w:eastAsia="Calibri" w:hAnsi="Calibri" w:cs="Calibri"/>
          <w:sz w:val="24"/>
          <w:szCs w:val="24"/>
        </w:rPr>
        <w:t>Jentges</w:t>
      </w:r>
      <w:proofErr w:type="spellEnd"/>
      <w:r w:rsidRPr="00B51CD7">
        <w:rPr>
          <w:rFonts w:ascii="Calibri" w:eastAsia="Calibri" w:hAnsi="Calibri" w:cs="Calibri"/>
          <w:sz w:val="24"/>
          <w:szCs w:val="24"/>
        </w:rPr>
        <w:t>, S. (</w:t>
      </w:r>
      <w:proofErr w:type="spellStart"/>
      <w:r w:rsidRPr="00B51CD7">
        <w:rPr>
          <w:rFonts w:ascii="Calibri" w:eastAsia="Calibri" w:hAnsi="Calibri" w:cs="Calibri"/>
          <w:sz w:val="24"/>
          <w:szCs w:val="24"/>
        </w:rPr>
        <w:t>Hrsg</w:t>
      </w:r>
      <w:proofErr w:type="spellEnd"/>
      <w:r w:rsidRPr="00B51CD7">
        <w:rPr>
          <w:rFonts w:ascii="Calibri" w:eastAsia="Calibri" w:hAnsi="Calibri" w:cs="Calibri"/>
          <w:sz w:val="24"/>
          <w:szCs w:val="24"/>
        </w:rPr>
        <w:t xml:space="preserve">.) </w:t>
      </w:r>
      <w:r w:rsidRPr="00B51CD7">
        <w:rPr>
          <w:rFonts w:ascii="Calibri" w:eastAsia="Calibri" w:hAnsi="Calibri" w:cs="Calibri"/>
          <w:sz w:val="24"/>
          <w:szCs w:val="24"/>
          <w:lang w:val="de-DE"/>
        </w:rPr>
        <w:t xml:space="preserve">(2021). </w:t>
      </w:r>
      <w:r w:rsidRPr="00B51CD7">
        <w:rPr>
          <w:rFonts w:ascii="Calibri" w:eastAsia="Calibri" w:hAnsi="Calibri" w:cs="Calibri"/>
          <w:i/>
          <w:sz w:val="24"/>
          <w:szCs w:val="24"/>
          <w:lang w:val="de-DE"/>
        </w:rPr>
        <w:t>Gemeinsam mit und voneinander lernen: Nachbarsprachenlernen und Schulaustausch. Dokumentation der wissenschaftlichen Einsichten und Erfahrungen aus dem deutsch-niederländischen Schulaustauschprojekt „Nachbarsprache &amp;</w:t>
      </w:r>
      <w:proofErr w:type="spellStart"/>
      <w:r w:rsidRPr="00B51CD7">
        <w:rPr>
          <w:rFonts w:ascii="Calibri" w:eastAsia="Calibri" w:hAnsi="Calibri" w:cs="Calibri"/>
          <w:i/>
          <w:sz w:val="24"/>
          <w:szCs w:val="24"/>
          <w:lang w:val="de-DE"/>
        </w:rPr>
        <w:t>buurcultuur</w:t>
      </w:r>
      <w:proofErr w:type="spellEnd"/>
      <w:r w:rsidRPr="00B51CD7">
        <w:rPr>
          <w:rFonts w:ascii="Calibri" w:eastAsia="Calibri" w:hAnsi="Calibri" w:cs="Calibri"/>
          <w:i/>
          <w:sz w:val="24"/>
          <w:szCs w:val="24"/>
          <w:lang w:val="de-DE"/>
        </w:rPr>
        <w:t xml:space="preserve">“. </w:t>
      </w:r>
      <w:proofErr w:type="spellStart"/>
      <w:r w:rsidRPr="00B51CD7">
        <w:rPr>
          <w:rFonts w:ascii="Calibri" w:eastAsia="Calibri" w:hAnsi="Calibri" w:cs="Calibri"/>
          <w:sz w:val="24"/>
          <w:szCs w:val="24"/>
          <w:lang w:val="de-DE"/>
        </w:rPr>
        <w:t>Baltmannsweiler</w:t>
      </w:r>
      <w:proofErr w:type="spellEnd"/>
      <w:r w:rsidRPr="00B51CD7">
        <w:rPr>
          <w:rFonts w:ascii="Calibri" w:eastAsia="Calibri" w:hAnsi="Calibri" w:cs="Calibri"/>
          <w:sz w:val="24"/>
          <w:szCs w:val="24"/>
          <w:lang w:val="de-DE"/>
        </w:rPr>
        <w:t xml:space="preserve">: Schneider </w:t>
      </w:r>
      <w:proofErr w:type="spellStart"/>
      <w:r w:rsidRPr="00B51CD7">
        <w:rPr>
          <w:rFonts w:ascii="Calibri" w:eastAsia="Calibri" w:hAnsi="Calibri" w:cs="Calibri"/>
          <w:sz w:val="24"/>
          <w:szCs w:val="24"/>
          <w:lang w:val="de-DE"/>
        </w:rPr>
        <w:t>Hohengehren</w:t>
      </w:r>
      <w:proofErr w:type="spellEnd"/>
      <w:r w:rsidRPr="00B51CD7">
        <w:rPr>
          <w:rFonts w:ascii="Calibri" w:eastAsia="Calibri" w:hAnsi="Calibri" w:cs="Calibri"/>
          <w:sz w:val="24"/>
          <w:szCs w:val="24"/>
          <w:lang w:val="de-DE"/>
        </w:rPr>
        <w:t>.</w:t>
      </w:r>
    </w:p>
    <w:p w:rsidR="00FA467E" w:rsidRPr="00986A8A" w:rsidRDefault="00FA467E" w:rsidP="00B51CD7">
      <w:pPr>
        <w:pBdr>
          <w:bottom w:val="single" w:sz="6" w:space="1" w:color="auto"/>
        </w:pBdr>
        <w:spacing w:after="120"/>
        <w:jc w:val="both"/>
        <w:rPr>
          <w:rFonts w:ascii="Calibri" w:hAnsi="Calibri" w:cs="Calibri"/>
          <w:sz w:val="24"/>
          <w:szCs w:val="24"/>
          <w:lang w:val="de-DE"/>
        </w:rPr>
      </w:pPr>
      <w:proofErr w:type="spellStart"/>
      <w:r w:rsidRPr="00B51CD7">
        <w:rPr>
          <w:rFonts w:ascii="Calibri" w:hAnsi="Calibri" w:cs="Calibri"/>
          <w:sz w:val="24"/>
          <w:szCs w:val="24"/>
          <w:lang w:val="de-DE"/>
        </w:rPr>
        <w:t>Numer</w:t>
      </w:r>
      <w:proofErr w:type="spellEnd"/>
      <w:r w:rsidRPr="00B51CD7">
        <w:rPr>
          <w:rFonts w:ascii="Calibri" w:hAnsi="Calibri" w:cs="Calibri"/>
          <w:sz w:val="24"/>
          <w:szCs w:val="24"/>
          <w:lang w:val="de-DE"/>
        </w:rPr>
        <w:t xml:space="preserve"> </w:t>
      </w:r>
      <w:proofErr w:type="spellStart"/>
      <w:r w:rsidRPr="00B51CD7">
        <w:rPr>
          <w:rFonts w:ascii="Calibri" w:hAnsi="Calibri" w:cs="Calibri"/>
          <w:sz w:val="24"/>
          <w:szCs w:val="24"/>
          <w:lang w:val="de-DE"/>
        </w:rPr>
        <w:t>specjalny</w:t>
      </w:r>
      <w:proofErr w:type="spellEnd"/>
      <w:r w:rsidRPr="00B51CD7">
        <w:rPr>
          <w:rFonts w:ascii="Calibri" w:hAnsi="Calibri" w:cs="Calibri"/>
          <w:sz w:val="24"/>
          <w:szCs w:val="24"/>
          <w:lang w:val="de-DE"/>
        </w:rPr>
        <w:t xml:space="preserve"> </w:t>
      </w:r>
      <w:proofErr w:type="spellStart"/>
      <w:r w:rsidRPr="00B51CD7">
        <w:rPr>
          <w:rFonts w:ascii="Calibri" w:hAnsi="Calibri" w:cs="Calibri"/>
          <w:sz w:val="24"/>
          <w:szCs w:val="24"/>
          <w:lang w:val="de-DE"/>
        </w:rPr>
        <w:t>czasopisma</w:t>
      </w:r>
      <w:proofErr w:type="spellEnd"/>
      <w:r w:rsidRPr="00B51CD7">
        <w:rPr>
          <w:rFonts w:ascii="Calibri" w:hAnsi="Calibri" w:cs="Calibri"/>
          <w:sz w:val="24"/>
          <w:szCs w:val="24"/>
          <w:lang w:val="de-DE"/>
        </w:rPr>
        <w:t xml:space="preserve"> </w:t>
      </w:r>
      <w:proofErr w:type="spellStart"/>
      <w:r w:rsidRPr="00B51CD7">
        <w:rPr>
          <w:rFonts w:ascii="Calibri" w:hAnsi="Calibri" w:cs="Calibri"/>
          <w:i/>
          <w:sz w:val="24"/>
          <w:szCs w:val="24"/>
          <w:lang w:val="de-DE"/>
        </w:rPr>
        <w:t>Glottodidactica</w:t>
      </w:r>
      <w:proofErr w:type="spellEnd"/>
      <w:r w:rsidRPr="00B51CD7">
        <w:rPr>
          <w:rFonts w:ascii="Calibri" w:hAnsi="Calibri" w:cs="Calibri"/>
          <w:i/>
          <w:sz w:val="24"/>
          <w:szCs w:val="24"/>
          <w:lang w:val="de-DE"/>
        </w:rPr>
        <w:t xml:space="preserve">. </w:t>
      </w:r>
      <w:r w:rsidRPr="00986A8A">
        <w:rPr>
          <w:rFonts w:ascii="Calibri" w:hAnsi="Calibri" w:cs="Calibri"/>
          <w:i/>
          <w:sz w:val="24"/>
          <w:szCs w:val="24"/>
          <w:lang w:val="de-DE"/>
        </w:rPr>
        <w:t xml:space="preserve">An International Journal </w:t>
      </w:r>
      <w:proofErr w:type="spellStart"/>
      <w:r w:rsidRPr="00986A8A">
        <w:rPr>
          <w:rFonts w:ascii="Calibri" w:hAnsi="Calibri" w:cs="Calibri"/>
          <w:i/>
          <w:sz w:val="24"/>
          <w:szCs w:val="24"/>
          <w:lang w:val="de-DE"/>
        </w:rPr>
        <w:t>of</w:t>
      </w:r>
      <w:proofErr w:type="spellEnd"/>
      <w:r w:rsidRPr="00986A8A">
        <w:rPr>
          <w:rFonts w:ascii="Calibri" w:hAnsi="Calibri" w:cs="Calibri"/>
          <w:i/>
          <w:sz w:val="24"/>
          <w:szCs w:val="24"/>
          <w:lang w:val="de-DE"/>
        </w:rPr>
        <w:t xml:space="preserve"> Applied </w:t>
      </w:r>
      <w:proofErr w:type="spellStart"/>
      <w:r w:rsidRPr="00986A8A">
        <w:rPr>
          <w:rFonts w:ascii="Calibri" w:hAnsi="Calibri" w:cs="Calibri"/>
          <w:i/>
          <w:sz w:val="24"/>
          <w:szCs w:val="24"/>
          <w:lang w:val="de-DE"/>
        </w:rPr>
        <w:t>Linguistics</w:t>
      </w:r>
      <w:proofErr w:type="spellEnd"/>
      <w:r w:rsidRPr="00986A8A">
        <w:rPr>
          <w:rFonts w:ascii="Calibri" w:hAnsi="Calibri" w:cs="Calibri"/>
          <w:sz w:val="24"/>
          <w:szCs w:val="24"/>
          <w:lang w:val="de-DE"/>
        </w:rPr>
        <w:t xml:space="preserve"> 2022/2</w:t>
      </w:r>
      <w:r w:rsidR="00986A8A" w:rsidRPr="00986A8A">
        <w:rPr>
          <w:rFonts w:ascii="Calibri" w:hAnsi="Calibri" w:cs="Calibri"/>
          <w:sz w:val="24"/>
          <w:szCs w:val="24"/>
          <w:lang w:val="de-DE"/>
        </w:rPr>
        <w:t xml:space="preserve"> </w:t>
      </w:r>
      <w:hyperlink r:id="rId6" w:history="1">
        <w:r w:rsidR="00B51CD7" w:rsidRPr="00986A8A">
          <w:rPr>
            <w:rStyle w:val="Hipercze"/>
            <w:rFonts w:ascii="Calibri" w:hAnsi="Calibri" w:cs="Calibri"/>
            <w:sz w:val="24"/>
            <w:szCs w:val="24"/>
            <w:lang w:val="de-DE"/>
          </w:rPr>
          <w:t>https://pressto.amu.edu.pl/index.php/gl/issue/view/2597</w:t>
        </w:r>
      </w:hyperlink>
    </w:p>
    <w:p w:rsidR="00B51CD7" w:rsidRDefault="00B51CD7" w:rsidP="00B51CD7">
      <w:pPr>
        <w:pBdr>
          <w:bottom w:val="single" w:sz="6" w:space="1" w:color="auto"/>
        </w:pBdr>
        <w:spacing w:after="120"/>
        <w:jc w:val="both"/>
        <w:rPr>
          <w:rFonts w:ascii="Calibri" w:hAnsi="Calibri" w:cs="Calibri"/>
          <w:sz w:val="24"/>
          <w:szCs w:val="24"/>
          <w:lang w:val="de-DE"/>
        </w:rPr>
      </w:pPr>
    </w:p>
    <w:p w:rsidR="008E7146" w:rsidRPr="00986A8A" w:rsidRDefault="008E7146" w:rsidP="00B51CD7">
      <w:pPr>
        <w:pBdr>
          <w:bottom w:val="single" w:sz="6" w:space="1" w:color="auto"/>
        </w:pBdr>
        <w:spacing w:after="120"/>
        <w:jc w:val="both"/>
        <w:rPr>
          <w:rFonts w:ascii="Calibri" w:hAnsi="Calibri" w:cs="Calibri"/>
          <w:sz w:val="24"/>
          <w:szCs w:val="24"/>
          <w:lang w:val="de-DE"/>
        </w:rPr>
      </w:pPr>
    </w:p>
    <w:p w:rsidR="00FA467E" w:rsidRPr="00B51CD7" w:rsidRDefault="00FA467E" w:rsidP="00B51CD7">
      <w:pPr>
        <w:spacing w:after="120"/>
        <w:jc w:val="both"/>
        <w:rPr>
          <w:rFonts w:ascii="Calibri" w:hAnsi="Calibri" w:cs="Calibri"/>
          <w:b/>
          <w:color w:val="0000CC"/>
          <w:sz w:val="24"/>
          <w:szCs w:val="24"/>
        </w:rPr>
      </w:pPr>
      <w:r w:rsidRPr="00B51CD7">
        <w:rPr>
          <w:rFonts w:ascii="Calibri" w:hAnsi="Calibri" w:cs="Calibri"/>
          <w:b/>
          <w:color w:val="0000CC"/>
          <w:sz w:val="24"/>
          <w:szCs w:val="24"/>
        </w:rPr>
        <w:lastRenderedPageBreak/>
        <w:t>LINGWISTYKA INTERNETU</w:t>
      </w:r>
    </w:p>
    <w:p w:rsidR="00FA467E" w:rsidRPr="00B51CD7" w:rsidRDefault="00FA467E" w:rsidP="00B51CD7">
      <w:pPr>
        <w:spacing w:after="120"/>
        <w:jc w:val="both"/>
        <w:rPr>
          <w:rFonts w:ascii="Calibri" w:hAnsi="Calibri" w:cs="Calibri"/>
          <w:b/>
          <w:color w:val="0000CC"/>
          <w:sz w:val="24"/>
          <w:szCs w:val="24"/>
        </w:rPr>
      </w:pPr>
      <w:r w:rsidRPr="00B51CD7">
        <w:rPr>
          <w:rFonts w:ascii="Calibri" w:hAnsi="Calibri" w:cs="Calibri"/>
          <w:b/>
          <w:color w:val="0000CC"/>
          <w:sz w:val="24"/>
          <w:szCs w:val="24"/>
        </w:rPr>
        <w:t xml:space="preserve">dr Paweł </w:t>
      </w:r>
      <w:proofErr w:type="spellStart"/>
      <w:r w:rsidRPr="00B51CD7">
        <w:rPr>
          <w:rFonts w:ascii="Calibri" w:hAnsi="Calibri" w:cs="Calibri"/>
          <w:b/>
          <w:color w:val="0000CC"/>
          <w:sz w:val="24"/>
          <w:szCs w:val="24"/>
        </w:rPr>
        <w:t>Rybszleger</w:t>
      </w:r>
      <w:proofErr w:type="spellEnd"/>
    </w:p>
    <w:p w:rsidR="00FA467E" w:rsidRPr="00B51CD7" w:rsidRDefault="00FA467E" w:rsidP="00B51CD7">
      <w:pPr>
        <w:spacing w:after="120"/>
        <w:jc w:val="both"/>
        <w:rPr>
          <w:rFonts w:ascii="Calibri" w:hAnsi="Calibri" w:cs="Calibri"/>
          <w:b/>
          <w:bCs/>
          <w:sz w:val="24"/>
          <w:szCs w:val="24"/>
        </w:rPr>
      </w:pPr>
      <w:r w:rsidRPr="00B51CD7">
        <w:rPr>
          <w:rFonts w:ascii="Calibri" w:hAnsi="Calibri" w:cs="Calibri"/>
          <w:b/>
          <w:bCs/>
          <w:sz w:val="24"/>
          <w:szCs w:val="24"/>
        </w:rPr>
        <w:t>Opis fakultetu:</w:t>
      </w:r>
    </w:p>
    <w:p w:rsidR="00FA467E" w:rsidRPr="00B51CD7" w:rsidRDefault="00FA467E" w:rsidP="00B51CD7">
      <w:pPr>
        <w:spacing w:after="120"/>
        <w:jc w:val="both"/>
        <w:rPr>
          <w:rFonts w:ascii="Calibri" w:hAnsi="Calibri" w:cs="Calibri"/>
          <w:sz w:val="24"/>
          <w:szCs w:val="24"/>
        </w:rPr>
      </w:pPr>
      <w:r w:rsidRPr="00B51CD7">
        <w:rPr>
          <w:rFonts w:ascii="Calibri" w:hAnsi="Calibri" w:cs="Calibri"/>
          <w:sz w:val="24"/>
          <w:szCs w:val="24"/>
        </w:rPr>
        <w:t>W ramach zajęć poruszane będą kwestie związane z szeroko rozumianą LINGWISTYKĄ INTERNETU, a więc działem współczesnej lingwistyki zajmującym się badaniem języka i komunikacji w Internecie oraz wszelkimi praktykami językowymi obecnymi w elektronicznych środkach przekazu. Zajęcia obejmują następujące zagadnienia:</w:t>
      </w:r>
    </w:p>
    <w:p w:rsidR="00FA467E" w:rsidRPr="00B51CD7" w:rsidRDefault="00FA467E" w:rsidP="00B51CD7">
      <w:pPr>
        <w:pStyle w:val="Akapitzlist"/>
        <w:numPr>
          <w:ilvl w:val="0"/>
          <w:numId w:val="21"/>
        </w:numPr>
        <w:spacing w:after="120"/>
        <w:jc w:val="both"/>
        <w:rPr>
          <w:rFonts w:ascii="Calibri" w:hAnsi="Calibri" w:cs="Calibri"/>
          <w:sz w:val="24"/>
          <w:szCs w:val="24"/>
        </w:rPr>
      </w:pPr>
      <w:r w:rsidRPr="00B51CD7">
        <w:rPr>
          <w:rFonts w:ascii="Calibri" w:hAnsi="Calibri" w:cs="Calibri"/>
          <w:sz w:val="24"/>
          <w:szCs w:val="24"/>
        </w:rPr>
        <w:t xml:space="preserve">Internet jako medium hybrydowe (komunikacja, komunikacja w mediach, komunikacja </w:t>
      </w:r>
      <w:proofErr w:type="spellStart"/>
      <w:r w:rsidRPr="00B51CD7">
        <w:rPr>
          <w:rFonts w:ascii="Calibri" w:hAnsi="Calibri" w:cs="Calibri"/>
          <w:sz w:val="24"/>
          <w:szCs w:val="24"/>
        </w:rPr>
        <w:t>online</w:t>
      </w:r>
      <w:proofErr w:type="spellEnd"/>
      <w:r w:rsidRPr="00B51CD7">
        <w:rPr>
          <w:rFonts w:ascii="Calibri" w:hAnsi="Calibri" w:cs="Calibri"/>
          <w:sz w:val="24"/>
          <w:szCs w:val="24"/>
        </w:rPr>
        <w:t xml:space="preserve">, tryby i formy komunikacji </w:t>
      </w:r>
      <w:proofErr w:type="spellStart"/>
      <w:r w:rsidRPr="00B51CD7">
        <w:rPr>
          <w:rFonts w:ascii="Calibri" w:hAnsi="Calibri" w:cs="Calibri"/>
          <w:sz w:val="24"/>
          <w:szCs w:val="24"/>
        </w:rPr>
        <w:t>online</w:t>
      </w:r>
      <w:proofErr w:type="spellEnd"/>
      <w:r w:rsidRPr="00B51CD7">
        <w:rPr>
          <w:rFonts w:ascii="Calibri" w:hAnsi="Calibri" w:cs="Calibri"/>
          <w:sz w:val="24"/>
          <w:szCs w:val="24"/>
        </w:rPr>
        <w:t>, poziomy hybrydyzacji medium internetowego)</w:t>
      </w:r>
    </w:p>
    <w:p w:rsidR="00FA467E" w:rsidRPr="00B51CD7" w:rsidRDefault="00FA467E" w:rsidP="00B51CD7">
      <w:pPr>
        <w:pStyle w:val="Akapitzlist"/>
        <w:numPr>
          <w:ilvl w:val="0"/>
          <w:numId w:val="21"/>
        </w:numPr>
        <w:spacing w:after="120"/>
        <w:jc w:val="both"/>
        <w:rPr>
          <w:rFonts w:ascii="Calibri" w:hAnsi="Calibri" w:cs="Calibri"/>
          <w:sz w:val="24"/>
          <w:szCs w:val="24"/>
        </w:rPr>
      </w:pPr>
      <w:r w:rsidRPr="00B51CD7">
        <w:rPr>
          <w:rFonts w:ascii="Calibri" w:hAnsi="Calibri" w:cs="Calibri"/>
          <w:sz w:val="24"/>
          <w:szCs w:val="24"/>
        </w:rPr>
        <w:t>Internet jako sieć społeczna (Web 2.0 i 3.0/</w:t>
      </w:r>
      <w:proofErr w:type="spellStart"/>
      <w:r w:rsidRPr="00B51CD7">
        <w:rPr>
          <w:rFonts w:ascii="Calibri" w:hAnsi="Calibri" w:cs="Calibri"/>
          <w:sz w:val="24"/>
          <w:szCs w:val="24"/>
        </w:rPr>
        <w:t>Social</w:t>
      </w:r>
      <w:proofErr w:type="spellEnd"/>
      <w:r w:rsidRPr="00B51CD7">
        <w:rPr>
          <w:rFonts w:ascii="Calibri" w:hAnsi="Calibri" w:cs="Calibri"/>
          <w:sz w:val="24"/>
          <w:szCs w:val="24"/>
        </w:rPr>
        <w:t xml:space="preserve"> Media, typy mediów </w:t>
      </w:r>
      <w:proofErr w:type="spellStart"/>
      <w:r w:rsidRPr="00B51CD7">
        <w:rPr>
          <w:rFonts w:ascii="Calibri" w:hAnsi="Calibri" w:cs="Calibri"/>
          <w:sz w:val="24"/>
          <w:szCs w:val="24"/>
        </w:rPr>
        <w:t>społecznościowych</w:t>
      </w:r>
      <w:proofErr w:type="spellEnd"/>
      <w:r w:rsidRPr="00B51CD7">
        <w:rPr>
          <w:rFonts w:ascii="Calibri" w:hAnsi="Calibri" w:cs="Calibri"/>
          <w:sz w:val="24"/>
          <w:szCs w:val="24"/>
        </w:rPr>
        <w:t>)</w:t>
      </w:r>
    </w:p>
    <w:p w:rsidR="00FA467E" w:rsidRPr="00B51CD7" w:rsidRDefault="00FA467E" w:rsidP="00B51CD7">
      <w:pPr>
        <w:pStyle w:val="Akapitzlist"/>
        <w:numPr>
          <w:ilvl w:val="0"/>
          <w:numId w:val="21"/>
        </w:numPr>
        <w:spacing w:after="120"/>
        <w:jc w:val="both"/>
        <w:rPr>
          <w:rFonts w:ascii="Calibri" w:hAnsi="Calibri" w:cs="Calibri"/>
          <w:sz w:val="24"/>
          <w:szCs w:val="24"/>
        </w:rPr>
      </w:pPr>
      <w:r w:rsidRPr="00B51CD7">
        <w:rPr>
          <w:rFonts w:ascii="Calibri" w:hAnsi="Calibri" w:cs="Calibri"/>
          <w:sz w:val="24"/>
          <w:szCs w:val="24"/>
        </w:rPr>
        <w:t xml:space="preserve">Internet jako (super)tekst (tekstualność, </w:t>
      </w:r>
      <w:proofErr w:type="spellStart"/>
      <w:r w:rsidRPr="00B51CD7">
        <w:rPr>
          <w:rFonts w:ascii="Calibri" w:hAnsi="Calibri" w:cs="Calibri"/>
          <w:sz w:val="24"/>
          <w:szCs w:val="24"/>
        </w:rPr>
        <w:t>hipertekstualność</w:t>
      </w:r>
      <w:proofErr w:type="spellEnd"/>
      <w:r w:rsidRPr="00B51CD7">
        <w:rPr>
          <w:rFonts w:ascii="Calibri" w:hAnsi="Calibri" w:cs="Calibri"/>
          <w:sz w:val="24"/>
          <w:szCs w:val="24"/>
        </w:rPr>
        <w:t xml:space="preserve"> i multimodalność komunikacji w Sieci)</w:t>
      </w:r>
    </w:p>
    <w:p w:rsidR="00FA467E" w:rsidRPr="00B51CD7" w:rsidRDefault="00FA467E" w:rsidP="00B51CD7">
      <w:pPr>
        <w:pStyle w:val="Akapitzlist"/>
        <w:numPr>
          <w:ilvl w:val="0"/>
          <w:numId w:val="21"/>
        </w:numPr>
        <w:spacing w:after="120"/>
        <w:jc w:val="both"/>
        <w:rPr>
          <w:rFonts w:ascii="Calibri" w:hAnsi="Calibri" w:cs="Calibri"/>
          <w:sz w:val="24"/>
          <w:szCs w:val="24"/>
        </w:rPr>
      </w:pPr>
      <w:r w:rsidRPr="00B51CD7">
        <w:rPr>
          <w:rFonts w:ascii="Calibri" w:hAnsi="Calibri" w:cs="Calibri"/>
          <w:sz w:val="24"/>
          <w:szCs w:val="24"/>
        </w:rPr>
        <w:t>działania społeczne i komunikacyjne w Sieci (zarządzanie informacją, relacjami i tożsamością)</w:t>
      </w:r>
    </w:p>
    <w:p w:rsidR="00FA467E" w:rsidRPr="00B51CD7" w:rsidRDefault="00FA467E" w:rsidP="00B51CD7">
      <w:pPr>
        <w:pStyle w:val="Akapitzlist"/>
        <w:numPr>
          <w:ilvl w:val="0"/>
          <w:numId w:val="21"/>
        </w:numPr>
        <w:spacing w:after="120"/>
        <w:jc w:val="both"/>
        <w:rPr>
          <w:rFonts w:ascii="Calibri" w:hAnsi="Calibri" w:cs="Calibri"/>
          <w:sz w:val="24"/>
          <w:szCs w:val="24"/>
        </w:rPr>
      </w:pPr>
      <w:r w:rsidRPr="00B51CD7">
        <w:rPr>
          <w:rFonts w:ascii="Calibri" w:hAnsi="Calibri" w:cs="Calibri"/>
          <w:sz w:val="24"/>
          <w:szCs w:val="24"/>
        </w:rPr>
        <w:t xml:space="preserve">Publiczność/sfera publiczna </w:t>
      </w:r>
      <w:proofErr w:type="spellStart"/>
      <w:r w:rsidRPr="00B51CD7">
        <w:rPr>
          <w:rFonts w:ascii="Calibri" w:hAnsi="Calibri" w:cs="Calibri"/>
          <w:sz w:val="24"/>
          <w:szCs w:val="24"/>
        </w:rPr>
        <w:t>online</w:t>
      </w:r>
      <w:proofErr w:type="spellEnd"/>
      <w:r w:rsidRPr="00B51CD7">
        <w:rPr>
          <w:rFonts w:ascii="Calibri" w:hAnsi="Calibri" w:cs="Calibri"/>
          <w:sz w:val="24"/>
          <w:szCs w:val="24"/>
        </w:rPr>
        <w:t xml:space="preserve"> i sieciowe społeczeństwa cyfrowe (</w:t>
      </w:r>
      <w:proofErr w:type="spellStart"/>
      <w:r w:rsidRPr="00B51CD7">
        <w:rPr>
          <w:rFonts w:ascii="Calibri" w:hAnsi="Calibri" w:cs="Calibri"/>
          <w:sz w:val="24"/>
          <w:szCs w:val="24"/>
        </w:rPr>
        <w:t>User-Generated-Content</w:t>
      </w:r>
      <w:proofErr w:type="spellEnd"/>
      <w:r w:rsidRPr="00B51CD7">
        <w:rPr>
          <w:rFonts w:ascii="Calibri" w:hAnsi="Calibri" w:cs="Calibri"/>
          <w:sz w:val="24"/>
          <w:szCs w:val="24"/>
        </w:rPr>
        <w:t xml:space="preserve">, grupy </w:t>
      </w:r>
      <w:proofErr w:type="spellStart"/>
      <w:r w:rsidRPr="00B51CD7">
        <w:rPr>
          <w:rFonts w:ascii="Calibri" w:hAnsi="Calibri" w:cs="Calibri"/>
          <w:sz w:val="24"/>
          <w:szCs w:val="24"/>
        </w:rPr>
        <w:t>online</w:t>
      </w:r>
      <w:proofErr w:type="spellEnd"/>
      <w:r w:rsidRPr="00B51CD7">
        <w:rPr>
          <w:rFonts w:ascii="Calibri" w:hAnsi="Calibri" w:cs="Calibri"/>
          <w:sz w:val="24"/>
          <w:szCs w:val="24"/>
        </w:rPr>
        <w:t xml:space="preserve">, </w:t>
      </w:r>
      <w:proofErr w:type="spellStart"/>
      <w:r w:rsidRPr="00B51CD7">
        <w:rPr>
          <w:rFonts w:ascii="Calibri" w:hAnsi="Calibri" w:cs="Calibri"/>
          <w:sz w:val="24"/>
          <w:szCs w:val="24"/>
        </w:rPr>
        <w:t>Gatewatcher</w:t>
      </w:r>
      <w:proofErr w:type="spellEnd"/>
      <w:r w:rsidRPr="00B51CD7">
        <w:rPr>
          <w:rFonts w:ascii="Calibri" w:hAnsi="Calibri" w:cs="Calibri"/>
          <w:sz w:val="24"/>
          <w:szCs w:val="24"/>
        </w:rPr>
        <w:t xml:space="preserve">, </w:t>
      </w:r>
      <w:proofErr w:type="spellStart"/>
      <w:r w:rsidRPr="00B51CD7">
        <w:rPr>
          <w:rFonts w:ascii="Calibri" w:hAnsi="Calibri" w:cs="Calibri"/>
          <w:sz w:val="24"/>
          <w:szCs w:val="24"/>
        </w:rPr>
        <w:t>Gatekeeper</w:t>
      </w:r>
      <w:proofErr w:type="spellEnd"/>
      <w:r w:rsidRPr="00B51CD7">
        <w:rPr>
          <w:rFonts w:ascii="Calibri" w:hAnsi="Calibri" w:cs="Calibri"/>
          <w:sz w:val="24"/>
          <w:szCs w:val="24"/>
        </w:rPr>
        <w:t>)</w:t>
      </w:r>
    </w:p>
    <w:p w:rsidR="00FA467E" w:rsidRPr="00B51CD7" w:rsidRDefault="00FA467E" w:rsidP="00B51CD7">
      <w:pPr>
        <w:pStyle w:val="Akapitzlist"/>
        <w:numPr>
          <w:ilvl w:val="0"/>
          <w:numId w:val="21"/>
        </w:numPr>
        <w:spacing w:after="120"/>
        <w:jc w:val="both"/>
        <w:rPr>
          <w:rFonts w:ascii="Calibri" w:hAnsi="Calibri" w:cs="Calibri"/>
          <w:sz w:val="24"/>
          <w:szCs w:val="24"/>
        </w:rPr>
      </w:pPr>
      <w:r w:rsidRPr="00B51CD7">
        <w:rPr>
          <w:rFonts w:ascii="Calibri" w:hAnsi="Calibri" w:cs="Calibri"/>
          <w:sz w:val="24"/>
          <w:szCs w:val="24"/>
        </w:rPr>
        <w:t>Rola AI we współczesnych mediach elektronicznych</w:t>
      </w:r>
    </w:p>
    <w:p w:rsidR="00FA467E" w:rsidRPr="00B51CD7" w:rsidRDefault="00FA467E" w:rsidP="00B51CD7">
      <w:pPr>
        <w:pStyle w:val="Akapitzlist"/>
        <w:numPr>
          <w:ilvl w:val="0"/>
          <w:numId w:val="21"/>
        </w:numPr>
        <w:spacing w:after="120"/>
        <w:jc w:val="both"/>
        <w:rPr>
          <w:rFonts w:ascii="Calibri" w:hAnsi="Calibri" w:cs="Calibri"/>
          <w:sz w:val="24"/>
          <w:szCs w:val="24"/>
        </w:rPr>
      </w:pPr>
      <w:r w:rsidRPr="00B51CD7">
        <w:rPr>
          <w:rFonts w:ascii="Calibri" w:hAnsi="Calibri" w:cs="Calibri"/>
          <w:sz w:val="24"/>
          <w:szCs w:val="24"/>
        </w:rPr>
        <w:t>Wyzwania i zagrożenia współczesnych mediów</w:t>
      </w:r>
    </w:p>
    <w:p w:rsidR="00FA467E" w:rsidRPr="00B51CD7" w:rsidRDefault="00FA467E" w:rsidP="00B51CD7">
      <w:pPr>
        <w:pStyle w:val="Akapitzlist"/>
        <w:numPr>
          <w:ilvl w:val="0"/>
          <w:numId w:val="21"/>
        </w:numPr>
        <w:spacing w:after="120"/>
        <w:jc w:val="both"/>
        <w:rPr>
          <w:rFonts w:ascii="Calibri" w:hAnsi="Calibri" w:cs="Calibri"/>
          <w:sz w:val="24"/>
          <w:szCs w:val="24"/>
        </w:rPr>
      </w:pPr>
      <w:r w:rsidRPr="00B51CD7">
        <w:rPr>
          <w:rFonts w:ascii="Calibri" w:hAnsi="Calibri" w:cs="Calibri"/>
          <w:sz w:val="24"/>
          <w:szCs w:val="24"/>
        </w:rPr>
        <w:t xml:space="preserve">Specyfika języka używanego w Internecie </w:t>
      </w:r>
    </w:p>
    <w:p w:rsidR="00FA467E" w:rsidRPr="00B51CD7" w:rsidRDefault="00FA467E" w:rsidP="00B51CD7">
      <w:pPr>
        <w:spacing w:after="120"/>
        <w:jc w:val="both"/>
        <w:rPr>
          <w:rFonts w:ascii="Calibri" w:hAnsi="Calibri" w:cs="Calibri"/>
          <w:sz w:val="24"/>
          <w:szCs w:val="24"/>
        </w:rPr>
      </w:pPr>
      <w:r w:rsidRPr="00B51CD7">
        <w:rPr>
          <w:rFonts w:ascii="Calibri" w:hAnsi="Calibri" w:cs="Calibri"/>
          <w:sz w:val="24"/>
          <w:szCs w:val="24"/>
        </w:rPr>
        <w:t xml:space="preserve">Fakultet ma charakter teoretyczno-praktyczny (konwersatorium na podstawie zadanej literatury i wiedzy własnej Studentek i Studentów z elementami wykładu). Zajęcia będą prowadzone w języku </w:t>
      </w:r>
      <w:r w:rsidRPr="00B51CD7">
        <w:rPr>
          <w:rFonts w:ascii="Calibri" w:hAnsi="Calibri" w:cs="Calibri"/>
          <w:sz w:val="24"/>
          <w:szCs w:val="24"/>
          <w:u w:val="single"/>
        </w:rPr>
        <w:t>polskim</w:t>
      </w:r>
      <w:r w:rsidRPr="00B51CD7">
        <w:rPr>
          <w:rFonts w:ascii="Calibri" w:hAnsi="Calibri" w:cs="Calibri"/>
          <w:sz w:val="24"/>
          <w:szCs w:val="24"/>
        </w:rPr>
        <w:t xml:space="preserve">. </w:t>
      </w:r>
    </w:p>
    <w:p w:rsidR="00FA467E" w:rsidRPr="00B51CD7" w:rsidRDefault="00FA467E" w:rsidP="00B51CD7">
      <w:pPr>
        <w:spacing w:after="120"/>
        <w:jc w:val="both"/>
        <w:rPr>
          <w:rFonts w:ascii="Calibri" w:hAnsi="Calibri" w:cs="Calibri"/>
          <w:sz w:val="24"/>
          <w:szCs w:val="24"/>
        </w:rPr>
      </w:pPr>
      <w:r w:rsidRPr="00B51CD7">
        <w:rPr>
          <w:rFonts w:ascii="Calibri" w:hAnsi="Calibri" w:cs="Calibri"/>
          <w:b/>
          <w:bCs/>
          <w:sz w:val="24"/>
          <w:szCs w:val="24"/>
        </w:rPr>
        <w:t>Warunki zaliczenia:</w:t>
      </w:r>
      <w:r w:rsidRPr="00B51CD7">
        <w:rPr>
          <w:rFonts w:ascii="Calibri" w:hAnsi="Calibri" w:cs="Calibri"/>
          <w:sz w:val="24"/>
          <w:szCs w:val="24"/>
        </w:rPr>
        <w:t xml:space="preserve"> obecność na zajęciach, aktywne uczestnictwo, zaliczenie testu z wybranych zagadnień pod koniec semestru.</w:t>
      </w:r>
    </w:p>
    <w:p w:rsidR="00FA467E" w:rsidRPr="00B51CD7" w:rsidRDefault="00FA467E" w:rsidP="00B51CD7">
      <w:pPr>
        <w:spacing w:after="120"/>
        <w:jc w:val="both"/>
        <w:rPr>
          <w:rFonts w:ascii="Calibri" w:hAnsi="Calibri" w:cs="Calibri"/>
          <w:sz w:val="24"/>
          <w:szCs w:val="24"/>
          <w:u w:val="single"/>
          <w:lang w:val="de-DE"/>
        </w:rPr>
      </w:pPr>
      <w:proofErr w:type="spellStart"/>
      <w:r w:rsidRPr="00B51CD7">
        <w:rPr>
          <w:rFonts w:ascii="Calibri" w:hAnsi="Calibri" w:cs="Calibri"/>
          <w:sz w:val="24"/>
          <w:szCs w:val="24"/>
          <w:u w:val="single"/>
          <w:lang w:val="de-DE"/>
        </w:rPr>
        <w:t>Literatura</w:t>
      </w:r>
      <w:proofErr w:type="spellEnd"/>
      <w:r w:rsidRPr="00B51CD7">
        <w:rPr>
          <w:rFonts w:ascii="Calibri" w:hAnsi="Calibri" w:cs="Calibri"/>
          <w:sz w:val="24"/>
          <w:szCs w:val="24"/>
          <w:u w:val="single"/>
          <w:lang w:val="de-DE"/>
        </w:rPr>
        <w:t xml:space="preserve"> (</w:t>
      </w:r>
      <w:proofErr w:type="spellStart"/>
      <w:r w:rsidRPr="00B51CD7">
        <w:rPr>
          <w:rFonts w:ascii="Calibri" w:hAnsi="Calibri" w:cs="Calibri"/>
          <w:sz w:val="24"/>
          <w:szCs w:val="24"/>
          <w:u w:val="single"/>
          <w:lang w:val="de-DE"/>
        </w:rPr>
        <w:t>wybrana</w:t>
      </w:r>
      <w:proofErr w:type="spellEnd"/>
      <w:r w:rsidRPr="00B51CD7">
        <w:rPr>
          <w:rFonts w:ascii="Calibri" w:hAnsi="Calibri" w:cs="Calibri"/>
          <w:sz w:val="24"/>
          <w:szCs w:val="24"/>
          <w:u w:val="single"/>
          <w:lang w:val="de-DE"/>
        </w:rPr>
        <w:t xml:space="preserve">): </w:t>
      </w:r>
    </w:p>
    <w:p w:rsidR="00FA467E" w:rsidRPr="00B51CD7" w:rsidRDefault="00FA467E" w:rsidP="00B51CD7">
      <w:pPr>
        <w:spacing w:after="120"/>
        <w:jc w:val="both"/>
        <w:rPr>
          <w:rFonts w:ascii="Calibri" w:hAnsi="Calibri" w:cs="Calibri"/>
          <w:sz w:val="24"/>
          <w:szCs w:val="24"/>
          <w:lang w:val="de-DE"/>
        </w:rPr>
      </w:pPr>
      <w:r w:rsidRPr="00B51CD7">
        <w:rPr>
          <w:rFonts w:ascii="Calibri" w:hAnsi="Calibri" w:cs="Calibri"/>
          <w:sz w:val="24"/>
          <w:szCs w:val="24"/>
          <w:lang w:val="de-DE"/>
        </w:rPr>
        <w:t>Beck, Klaus (2010): Soziologie der Online-Kommunikation. In: Wolfgang Schweiger / Klaus Beck, Handbuch Online-Kommunikation. Wiesbaden: VS Verlag für Sozialwissenschaften. 15-35.</w:t>
      </w:r>
    </w:p>
    <w:p w:rsidR="00FA467E" w:rsidRPr="00B51CD7" w:rsidRDefault="00FA467E" w:rsidP="00B51CD7">
      <w:pPr>
        <w:spacing w:after="120"/>
        <w:jc w:val="both"/>
        <w:rPr>
          <w:rFonts w:ascii="Calibri" w:hAnsi="Calibri" w:cs="Calibri"/>
          <w:sz w:val="24"/>
          <w:szCs w:val="24"/>
          <w:lang w:val="de-DE"/>
        </w:rPr>
      </w:pPr>
      <w:r w:rsidRPr="00B51CD7">
        <w:rPr>
          <w:rFonts w:ascii="Calibri" w:hAnsi="Calibri" w:cs="Calibri"/>
          <w:sz w:val="24"/>
          <w:szCs w:val="24"/>
          <w:lang w:val="de-DE"/>
        </w:rPr>
        <w:t xml:space="preserve">Bucher, Hans-Jürgen (2013): Online-Diskurse als multimodale Netzwerk-Kommunikation. Plädoyer für eine Paradigmenerweiterung. In: Fraas, Claudia / Meier, Stefan / </w:t>
      </w:r>
      <w:proofErr w:type="spellStart"/>
      <w:r w:rsidRPr="00B51CD7">
        <w:rPr>
          <w:rFonts w:ascii="Calibri" w:hAnsi="Calibri" w:cs="Calibri"/>
          <w:sz w:val="24"/>
          <w:szCs w:val="24"/>
          <w:lang w:val="de-DE"/>
        </w:rPr>
        <w:t>Pentzold</w:t>
      </w:r>
      <w:proofErr w:type="spellEnd"/>
      <w:r w:rsidRPr="00B51CD7">
        <w:rPr>
          <w:rFonts w:ascii="Calibri" w:hAnsi="Calibri" w:cs="Calibri"/>
          <w:sz w:val="24"/>
          <w:szCs w:val="24"/>
          <w:lang w:val="de-DE"/>
        </w:rPr>
        <w:t xml:space="preserve">, Christian (Hrsg.), Online-Diskurse. Theorien und Methoden transmedialer Online-Diskursforschung. Köln: Herbert von </w:t>
      </w:r>
      <w:proofErr w:type="spellStart"/>
      <w:r w:rsidRPr="00B51CD7">
        <w:rPr>
          <w:rFonts w:ascii="Calibri" w:hAnsi="Calibri" w:cs="Calibri"/>
          <w:sz w:val="24"/>
          <w:szCs w:val="24"/>
          <w:lang w:val="de-DE"/>
        </w:rPr>
        <w:t>Halem</w:t>
      </w:r>
      <w:proofErr w:type="spellEnd"/>
      <w:r w:rsidRPr="00B51CD7">
        <w:rPr>
          <w:rFonts w:ascii="Calibri" w:hAnsi="Calibri" w:cs="Calibri"/>
          <w:sz w:val="24"/>
          <w:szCs w:val="24"/>
          <w:lang w:val="de-DE"/>
        </w:rPr>
        <w:t xml:space="preserve"> Verlag. 57–101.</w:t>
      </w:r>
    </w:p>
    <w:p w:rsidR="00FA467E" w:rsidRPr="00B51CD7" w:rsidRDefault="00FA467E" w:rsidP="00B51CD7">
      <w:pPr>
        <w:spacing w:after="120"/>
        <w:jc w:val="both"/>
        <w:rPr>
          <w:rFonts w:ascii="Calibri" w:hAnsi="Calibri" w:cs="Calibri"/>
          <w:sz w:val="24"/>
          <w:szCs w:val="24"/>
          <w:lang w:val="de-DE"/>
        </w:rPr>
      </w:pPr>
      <w:r w:rsidRPr="00B51CD7">
        <w:rPr>
          <w:rFonts w:ascii="Calibri" w:hAnsi="Calibri" w:cs="Calibri"/>
          <w:sz w:val="24"/>
          <w:szCs w:val="24"/>
          <w:lang w:val="de-DE"/>
        </w:rPr>
        <w:t>Burger, Harald/</w:t>
      </w:r>
      <w:proofErr w:type="spellStart"/>
      <w:r w:rsidRPr="00B51CD7">
        <w:rPr>
          <w:rFonts w:ascii="Calibri" w:hAnsi="Calibri" w:cs="Calibri"/>
          <w:sz w:val="24"/>
          <w:szCs w:val="24"/>
          <w:lang w:val="de-DE"/>
        </w:rPr>
        <w:t>Luginbühl</w:t>
      </w:r>
      <w:proofErr w:type="spellEnd"/>
      <w:r w:rsidRPr="00B51CD7">
        <w:rPr>
          <w:rFonts w:ascii="Calibri" w:hAnsi="Calibri" w:cs="Calibri"/>
          <w:sz w:val="24"/>
          <w:szCs w:val="24"/>
          <w:lang w:val="de-DE"/>
        </w:rPr>
        <w:t xml:space="preserve">, Martin (2014): Mediensprache. Eine Einführung in Sprache und Kommunikationsformen der Massenmedien. 4., neu bearbeitete und erweiterte Auflage. Berlin/Boston: de </w:t>
      </w:r>
      <w:proofErr w:type="spellStart"/>
      <w:r w:rsidRPr="00B51CD7">
        <w:rPr>
          <w:rFonts w:ascii="Calibri" w:hAnsi="Calibri" w:cs="Calibri"/>
          <w:sz w:val="24"/>
          <w:szCs w:val="24"/>
          <w:lang w:val="de-DE"/>
        </w:rPr>
        <w:t>Gruyter</w:t>
      </w:r>
      <w:proofErr w:type="spellEnd"/>
      <w:r w:rsidRPr="00B51CD7">
        <w:rPr>
          <w:rFonts w:ascii="Calibri" w:hAnsi="Calibri" w:cs="Calibri"/>
          <w:sz w:val="24"/>
          <w:szCs w:val="24"/>
          <w:lang w:val="de-DE"/>
        </w:rPr>
        <w:t>.</w:t>
      </w:r>
    </w:p>
    <w:p w:rsidR="00FA467E" w:rsidRPr="00B51CD7" w:rsidRDefault="00FA467E" w:rsidP="00B51CD7">
      <w:pPr>
        <w:spacing w:after="120"/>
        <w:jc w:val="both"/>
        <w:rPr>
          <w:rFonts w:ascii="Calibri" w:hAnsi="Calibri" w:cs="Calibri"/>
          <w:sz w:val="24"/>
          <w:szCs w:val="24"/>
          <w:lang w:val="de-DE"/>
        </w:rPr>
      </w:pPr>
      <w:r w:rsidRPr="00B51CD7">
        <w:rPr>
          <w:rFonts w:ascii="Calibri" w:hAnsi="Calibri" w:cs="Calibri"/>
          <w:sz w:val="24"/>
          <w:szCs w:val="24"/>
          <w:lang w:val="de-DE"/>
        </w:rPr>
        <w:t>Fraas, Claudia/Meier, Stefan/</w:t>
      </w:r>
      <w:proofErr w:type="spellStart"/>
      <w:r w:rsidRPr="00B51CD7">
        <w:rPr>
          <w:rFonts w:ascii="Calibri" w:hAnsi="Calibri" w:cs="Calibri"/>
          <w:sz w:val="24"/>
          <w:szCs w:val="24"/>
          <w:lang w:val="de-DE"/>
        </w:rPr>
        <w:t>Pentzold</w:t>
      </w:r>
      <w:proofErr w:type="spellEnd"/>
      <w:r w:rsidRPr="00B51CD7">
        <w:rPr>
          <w:rFonts w:ascii="Calibri" w:hAnsi="Calibri" w:cs="Calibri"/>
          <w:sz w:val="24"/>
          <w:szCs w:val="24"/>
          <w:lang w:val="de-DE"/>
        </w:rPr>
        <w:t xml:space="preserve">, Christian (Hrsg.) (2016): Online-Diskurse. Theorien und Methoden transmedialer Online-Diskursforschung. Köln: Herbert von </w:t>
      </w:r>
      <w:proofErr w:type="spellStart"/>
      <w:r w:rsidRPr="00B51CD7">
        <w:rPr>
          <w:rFonts w:ascii="Calibri" w:hAnsi="Calibri" w:cs="Calibri"/>
          <w:sz w:val="24"/>
          <w:szCs w:val="24"/>
          <w:lang w:val="de-DE"/>
        </w:rPr>
        <w:t>Halem</w:t>
      </w:r>
      <w:proofErr w:type="spellEnd"/>
      <w:r w:rsidRPr="00B51CD7">
        <w:rPr>
          <w:rFonts w:ascii="Calibri" w:hAnsi="Calibri" w:cs="Calibri"/>
          <w:sz w:val="24"/>
          <w:szCs w:val="24"/>
          <w:lang w:val="de-DE"/>
        </w:rPr>
        <w:t xml:space="preserve"> Verlag. </w:t>
      </w:r>
    </w:p>
    <w:p w:rsidR="00FA467E" w:rsidRPr="00B51CD7" w:rsidRDefault="00FA467E" w:rsidP="00B51CD7">
      <w:pPr>
        <w:spacing w:after="120"/>
        <w:jc w:val="both"/>
        <w:rPr>
          <w:rFonts w:ascii="Calibri" w:hAnsi="Calibri" w:cs="Calibri"/>
          <w:sz w:val="24"/>
          <w:szCs w:val="24"/>
          <w:lang w:val="de-DE"/>
        </w:rPr>
      </w:pPr>
      <w:r w:rsidRPr="00B51CD7">
        <w:rPr>
          <w:rFonts w:ascii="Calibri" w:hAnsi="Calibri" w:cs="Calibri"/>
          <w:sz w:val="24"/>
          <w:szCs w:val="24"/>
          <w:lang w:val="de-DE"/>
        </w:rPr>
        <w:t xml:space="preserve">Klug, Nina-Maria/ Stöckl, Hartmut (Hrsg.) (2016): Handbuch Sprache im multimodalen Kontext (Die Reihe: Handbücher Sprachwissen). Berlin/New York: Walter de </w:t>
      </w:r>
      <w:proofErr w:type="spellStart"/>
      <w:r w:rsidRPr="00B51CD7">
        <w:rPr>
          <w:rFonts w:ascii="Calibri" w:hAnsi="Calibri" w:cs="Calibri"/>
          <w:sz w:val="24"/>
          <w:szCs w:val="24"/>
          <w:lang w:val="de-DE"/>
        </w:rPr>
        <w:t>Gruyter</w:t>
      </w:r>
      <w:proofErr w:type="spellEnd"/>
      <w:r w:rsidRPr="00B51CD7">
        <w:rPr>
          <w:rFonts w:ascii="Calibri" w:hAnsi="Calibri" w:cs="Calibri"/>
          <w:sz w:val="24"/>
          <w:szCs w:val="24"/>
          <w:lang w:val="de-DE"/>
        </w:rPr>
        <w:t>.</w:t>
      </w:r>
    </w:p>
    <w:p w:rsidR="00FA467E" w:rsidRPr="00B51CD7" w:rsidRDefault="00FA467E" w:rsidP="00B51CD7">
      <w:pPr>
        <w:spacing w:after="120"/>
        <w:jc w:val="both"/>
        <w:rPr>
          <w:rFonts w:ascii="Calibri" w:hAnsi="Calibri" w:cs="Calibri"/>
          <w:sz w:val="24"/>
          <w:szCs w:val="24"/>
          <w:lang w:val="de-DE"/>
        </w:rPr>
      </w:pPr>
      <w:r w:rsidRPr="00B51CD7">
        <w:rPr>
          <w:rFonts w:ascii="Calibri" w:hAnsi="Calibri" w:cs="Calibri"/>
          <w:sz w:val="24"/>
          <w:szCs w:val="24"/>
          <w:lang w:val="de-DE"/>
        </w:rPr>
        <w:t>Marx, Konstanze/</w:t>
      </w:r>
      <w:proofErr w:type="spellStart"/>
      <w:r w:rsidRPr="00B51CD7">
        <w:rPr>
          <w:rFonts w:ascii="Calibri" w:hAnsi="Calibri" w:cs="Calibri"/>
          <w:sz w:val="24"/>
          <w:szCs w:val="24"/>
          <w:lang w:val="de-DE"/>
        </w:rPr>
        <w:t>Weidacher</w:t>
      </w:r>
      <w:proofErr w:type="spellEnd"/>
      <w:r w:rsidRPr="00B51CD7">
        <w:rPr>
          <w:rFonts w:ascii="Calibri" w:hAnsi="Calibri" w:cs="Calibri"/>
          <w:sz w:val="24"/>
          <w:szCs w:val="24"/>
          <w:lang w:val="de-DE"/>
        </w:rPr>
        <w:t>, Georg (2014): Internetlinguistik. Ein Lehr- und Arbeitsbuch (Reihe: narr Studienbücher). Tübingen: Narr Verlag.</w:t>
      </w:r>
    </w:p>
    <w:p w:rsidR="00FA467E" w:rsidRPr="00B51CD7" w:rsidRDefault="00FA467E" w:rsidP="00B51CD7">
      <w:pPr>
        <w:spacing w:after="120"/>
        <w:jc w:val="both"/>
        <w:rPr>
          <w:rFonts w:ascii="Calibri" w:hAnsi="Calibri" w:cs="Calibri"/>
          <w:sz w:val="24"/>
          <w:szCs w:val="24"/>
          <w:lang w:val="de-DE"/>
        </w:rPr>
      </w:pPr>
      <w:proofErr w:type="spellStart"/>
      <w:r w:rsidRPr="00B51CD7">
        <w:rPr>
          <w:rFonts w:ascii="Calibri" w:hAnsi="Calibri" w:cs="Calibri"/>
          <w:sz w:val="24"/>
          <w:szCs w:val="24"/>
          <w:lang w:val="de-DE"/>
        </w:rPr>
        <w:t>Opiłowski</w:t>
      </w:r>
      <w:proofErr w:type="spellEnd"/>
      <w:r w:rsidRPr="00B51CD7">
        <w:rPr>
          <w:rFonts w:ascii="Calibri" w:hAnsi="Calibri" w:cs="Calibri"/>
          <w:sz w:val="24"/>
          <w:szCs w:val="24"/>
          <w:lang w:val="de-DE"/>
        </w:rPr>
        <w:t xml:space="preserve">, Roman (2018): Wissenskonstituierung im politischen Online-Diskurs. Deutsche und polnische </w:t>
      </w:r>
      <w:proofErr w:type="spellStart"/>
      <w:r w:rsidRPr="00B51CD7">
        <w:rPr>
          <w:rFonts w:ascii="Calibri" w:hAnsi="Calibri" w:cs="Calibri"/>
          <w:sz w:val="24"/>
          <w:szCs w:val="24"/>
          <w:lang w:val="de-DE"/>
        </w:rPr>
        <w:t>Tweets</w:t>
      </w:r>
      <w:proofErr w:type="spellEnd"/>
      <w:r w:rsidRPr="00B51CD7">
        <w:rPr>
          <w:rFonts w:ascii="Calibri" w:hAnsi="Calibri" w:cs="Calibri"/>
          <w:sz w:val="24"/>
          <w:szCs w:val="24"/>
          <w:lang w:val="de-DE"/>
        </w:rPr>
        <w:t xml:space="preserve"> zum Präsidenten Donald Trump. In: </w:t>
      </w:r>
      <w:proofErr w:type="spellStart"/>
      <w:r w:rsidRPr="00B51CD7">
        <w:rPr>
          <w:rFonts w:ascii="Calibri" w:hAnsi="Calibri" w:cs="Calibri"/>
          <w:sz w:val="24"/>
          <w:szCs w:val="24"/>
          <w:lang w:val="de-DE"/>
        </w:rPr>
        <w:t>tekst</w:t>
      </w:r>
      <w:proofErr w:type="spellEnd"/>
      <w:r w:rsidRPr="00B51CD7">
        <w:rPr>
          <w:rFonts w:ascii="Calibri" w:hAnsi="Calibri" w:cs="Calibri"/>
          <w:sz w:val="24"/>
          <w:szCs w:val="24"/>
          <w:lang w:val="de-DE"/>
        </w:rPr>
        <w:t xml:space="preserve"> i </w:t>
      </w:r>
      <w:proofErr w:type="spellStart"/>
      <w:r w:rsidRPr="00B51CD7">
        <w:rPr>
          <w:rFonts w:ascii="Calibri" w:hAnsi="Calibri" w:cs="Calibri"/>
          <w:sz w:val="24"/>
          <w:szCs w:val="24"/>
          <w:lang w:val="de-DE"/>
        </w:rPr>
        <w:t>dyskurs</w:t>
      </w:r>
      <w:proofErr w:type="spellEnd"/>
      <w:r w:rsidRPr="00B51CD7">
        <w:rPr>
          <w:rFonts w:ascii="Calibri" w:hAnsi="Calibri" w:cs="Calibri"/>
          <w:sz w:val="24"/>
          <w:szCs w:val="24"/>
          <w:lang w:val="de-DE"/>
        </w:rPr>
        <w:t xml:space="preserve"> – </w:t>
      </w:r>
      <w:proofErr w:type="spellStart"/>
      <w:r w:rsidRPr="00B51CD7">
        <w:rPr>
          <w:rFonts w:ascii="Calibri" w:hAnsi="Calibri" w:cs="Calibri"/>
          <w:sz w:val="24"/>
          <w:szCs w:val="24"/>
          <w:lang w:val="de-DE"/>
        </w:rPr>
        <w:t>text</w:t>
      </w:r>
      <w:proofErr w:type="spellEnd"/>
      <w:r w:rsidRPr="00B51CD7">
        <w:rPr>
          <w:rFonts w:ascii="Calibri" w:hAnsi="Calibri" w:cs="Calibri"/>
          <w:sz w:val="24"/>
          <w:szCs w:val="24"/>
          <w:lang w:val="de-DE"/>
        </w:rPr>
        <w:t xml:space="preserve"> und </w:t>
      </w:r>
      <w:proofErr w:type="spellStart"/>
      <w:r w:rsidRPr="00B51CD7">
        <w:rPr>
          <w:rFonts w:ascii="Calibri" w:hAnsi="Calibri" w:cs="Calibri"/>
          <w:sz w:val="24"/>
          <w:szCs w:val="24"/>
          <w:lang w:val="de-DE"/>
        </w:rPr>
        <w:t>diskurs</w:t>
      </w:r>
      <w:proofErr w:type="spellEnd"/>
      <w:r w:rsidRPr="00B51CD7">
        <w:rPr>
          <w:rFonts w:ascii="Calibri" w:hAnsi="Calibri" w:cs="Calibri"/>
          <w:sz w:val="24"/>
          <w:szCs w:val="24"/>
          <w:lang w:val="de-DE"/>
        </w:rPr>
        <w:t xml:space="preserve"> 11, 2018. 280–294.</w:t>
      </w:r>
    </w:p>
    <w:p w:rsidR="00FA467E" w:rsidRPr="00B51CD7" w:rsidRDefault="00FA467E" w:rsidP="00B51CD7">
      <w:pPr>
        <w:spacing w:after="120"/>
        <w:jc w:val="both"/>
        <w:rPr>
          <w:rFonts w:ascii="Calibri" w:hAnsi="Calibri" w:cs="Calibri"/>
          <w:sz w:val="24"/>
          <w:szCs w:val="24"/>
          <w:lang w:val="de-DE"/>
        </w:rPr>
      </w:pPr>
      <w:proofErr w:type="spellStart"/>
      <w:r w:rsidRPr="00B51CD7">
        <w:rPr>
          <w:rFonts w:ascii="Calibri" w:hAnsi="Calibri" w:cs="Calibri"/>
          <w:sz w:val="24"/>
          <w:szCs w:val="24"/>
          <w:lang w:val="de-DE"/>
        </w:rPr>
        <w:t>Rybszleger</w:t>
      </w:r>
      <w:proofErr w:type="spellEnd"/>
      <w:r w:rsidRPr="00B51CD7">
        <w:rPr>
          <w:rFonts w:ascii="Calibri" w:hAnsi="Calibri" w:cs="Calibri"/>
          <w:sz w:val="24"/>
          <w:szCs w:val="24"/>
          <w:lang w:val="de-DE"/>
        </w:rPr>
        <w:t xml:space="preserve">, </w:t>
      </w:r>
      <w:proofErr w:type="spellStart"/>
      <w:r w:rsidRPr="00B51CD7">
        <w:rPr>
          <w:rFonts w:ascii="Calibri" w:hAnsi="Calibri" w:cs="Calibri"/>
          <w:sz w:val="24"/>
          <w:szCs w:val="24"/>
          <w:lang w:val="de-DE"/>
        </w:rPr>
        <w:t>Paweł</w:t>
      </w:r>
      <w:proofErr w:type="spellEnd"/>
      <w:r w:rsidRPr="00B51CD7">
        <w:rPr>
          <w:rFonts w:ascii="Calibri" w:hAnsi="Calibri" w:cs="Calibri"/>
          <w:sz w:val="24"/>
          <w:szCs w:val="24"/>
          <w:lang w:val="de-DE"/>
        </w:rPr>
        <w:t xml:space="preserve"> (2017): Selbstdarstellung auf </w:t>
      </w:r>
      <w:proofErr w:type="spellStart"/>
      <w:r w:rsidRPr="00B51CD7">
        <w:rPr>
          <w:rFonts w:ascii="Calibri" w:hAnsi="Calibri" w:cs="Calibri"/>
          <w:sz w:val="24"/>
          <w:szCs w:val="24"/>
          <w:lang w:val="de-DE"/>
        </w:rPr>
        <w:t>Twitter</w:t>
      </w:r>
      <w:proofErr w:type="spellEnd"/>
      <w:r w:rsidRPr="00B51CD7">
        <w:rPr>
          <w:rFonts w:ascii="Calibri" w:hAnsi="Calibri" w:cs="Calibri"/>
          <w:sz w:val="24"/>
          <w:szCs w:val="24"/>
          <w:lang w:val="de-DE"/>
        </w:rPr>
        <w:t xml:space="preserve"> als Bestandteil einer Online-Identität und Kommunikationshandlung. In: Iwona </w:t>
      </w:r>
      <w:proofErr w:type="spellStart"/>
      <w:r w:rsidRPr="00B51CD7">
        <w:rPr>
          <w:rFonts w:ascii="Calibri" w:hAnsi="Calibri" w:cs="Calibri"/>
          <w:sz w:val="24"/>
          <w:szCs w:val="24"/>
          <w:lang w:val="de-DE"/>
        </w:rPr>
        <w:t>Bartoszewicz</w:t>
      </w:r>
      <w:proofErr w:type="spellEnd"/>
      <w:r w:rsidRPr="00B51CD7">
        <w:rPr>
          <w:rFonts w:ascii="Calibri" w:hAnsi="Calibri" w:cs="Calibri"/>
          <w:sz w:val="24"/>
          <w:szCs w:val="24"/>
          <w:lang w:val="de-DE"/>
        </w:rPr>
        <w:t xml:space="preserve">/ Joanna </w:t>
      </w:r>
      <w:proofErr w:type="spellStart"/>
      <w:r w:rsidRPr="00B51CD7">
        <w:rPr>
          <w:rFonts w:ascii="Calibri" w:hAnsi="Calibri" w:cs="Calibri"/>
          <w:sz w:val="24"/>
          <w:szCs w:val="24"/>
          <w:lang w:val="de-DE"/>
        </w:rPr>
        <w:t>Szczęk</w:t>
      </w:r>
      <w:proofErr w:type="spellEnd"/>
      <w:r w:rsidRPr="00B51CD7">
        <w:rPr>
          <w:rFonts w:ascii="Calibri" w:hAnsi="Calibri" w:cs="Calibri"/>
          <w:sz w:val="24"/>
          <w:szCs w:val="24"/>
          <w:lang w:val="de-DE"/>
        </w:rPr>
        <w:t xml:space="preserve">/ Artur </w:t>
      </w:r>
      <w:proofErr w:type="spellStart"/>
      <w:r w:rsidRPr="00B51CD7">
        <w:rPr>
          <w:rFonts w:ascii="Calibri" w:hAnsi="Calibri" w:cs="Calibri"/>
          <w:sz w:val="24"/>
          <w:szCs w:val="24"/>
          <w:lang w:val="de-DE"/>
        </w:rPr>
        <w:t>Tworek</w:t>
      </w:r>
      <w:proofErr w:type="spellEnd"/>
      <w:r w:rsidRPr="00B51CD7">
        <w:rPr>
          <w:rFonts w:ascii="Calibri" w:hAnsi="Calibri" w:cs="Calibri"/>
          <w:sz w:val="24"/>
          <w:szCs w:val="24"/>
          <w:lang w:val="de-DE"/>
        </w:rPr>
        <w:t xml:space="preserve">. Grenzen der Sprache – </w:t>
      </w:r>
      <w:r w:rsidRPr="00B51CD7">
        <w:rPr>
          <w:rFonts w:ascii="Calibri" w:hAnsi="Calibri" w:cs="Calibri"/>
          <w:sz w:val="24"/>
          <w:szCs w:val="24"/>
          <w:lang w:val="de-DE"/>
        </w:rPr>
        <w:lastRenderedPageBreak/>
        <w:t xml:space="preserve">Grenzen der Wissenschaft I (Reihe: Linguistische Treffen in Wrocław 13). Wrocław/Dresden: </w:t>
      </w:r>
      <w:proofErr w:type="spellStart"/>
      <w:r w:rsidRPr="00B51CD7">
        <w:rPr>
          <w:rFonts w:ascii="Calibri" w:hAnsi="Calibri" w:cs="Calibri"/>
          <w:sz w:val="24"/>
          <w:szCs w:val="24"/>
          <w:lang w:val="de-DE"/>
        </w:rPr>
        <w:t>Neisse</w:t>
      </w:r>
      <w:proofErr w:type="spellEnd"/>
      <w:r w:rsidRPr="00B51CD7">
        <w:rPr>
          <w:rFonts w:ascii="Calibri" w:hAnsi="Calibri" w:cs="Calibri"/>
          <w:sz w:val="24"/>
          <w:szCs w:val="24"/>
          <w:lang w:val="de-DE"/>
        </w:rPr>
        <w:t xml:space="preserve"> Verlag. 191–202.</w:t>
      </w:r>
    </w:p>
    <w:p w:rsidR="00FA467E" w:rsidRDefault="00FA467E" w:rsidP="00B51CD7">
      <w:pPr>
        <w:pBdr>
          <w:bottom w:val="single" w:sz="6" w:space="1" w:color="auto"/>
        </w:pBdr>
        <w:spacing w:after="120"/>
        <w:jc w:val="both"/>
        <w:rPr>
          <w:rFonts w:ascii="Calibri" w:hAnsi="Calibri" w:cs="Calibri"/>
          <w:sz w:val="24"/>
          <w:szCs w:val="24"/>
          <w:lang w:val="de-DE"/>
        </w:rPr>
      </w:pPr>
      <w:proofErr w:type="spellStart"/>
      <w:r w:rsidRPr="00B51CD7">
        <w:rPr>
          <w:rFonts w:ascii="Calibri" w:hAnsi="Calibri" w:cs="Calibri"/>
          <w:sz w:val="24"/>
          <w:szCs w:val="24"/>
          <w:lang w:val="de-DE"/>
        </w:rPr>
        <w:t>Rybszleger</w:t>
      </w:r>
      <w:proofErr w:type="spellEnd"/>
      <w:r w:rsidRPr="00B51CD7">
        <w:rPr>
          <w:rFonts w:ascii="Calibri" w:hAnsi="Calibri" w:cs="Calibri"/>
          <w:sz w:val="24"/>
          <w:szCs w:val="24"/>
          <w:lang w:val="de-DE"/>
        </w:rPr>
        <w:t xml:space="preserve">, </w:t>
      </w:r>
      <w:proofErr w:type="spellStart"/>
      <w:r w:rsidRPr="00B51CD7">
        <w:rPr>
          <w:rFonts w:ascii="Calibri" w:hAnsi="Calibri" w:cs="Calibri"/>
          <w:sz w:val="24"/>
          <w:szCs w:val="24"/>
          <w:lang w:val="de-DE"/>
        </w:rPr>
        <w:t>Paweł</w:t>
      </w:r>
      <w:proofErr w:type="spellEnd"/>
      <w:r w:rsidRPr="00B51CD7">
        <w:rPr>
          <w:rFonts w:ascii="Calibri" w:hAnsi="Calibri" w:cs="Calibri"/>
          <w:sz w:val="24"/>
          <w:szCs w:val="24"/>
          <w:lang w:val="de-DE"/>
        </w:rPr>
        <w:t xml:space="preserve"> (2018): (Re-)</w:t>
      </w:r>
      <w:proofErr w:type="spellStart"/>
      <w:r w:rsidRPr="00B51CD7">
        <w:rPr>
          <w:rFonts w:ascii="Calibri" w:hAnsi="Calibri" w:cs="Calibri"/>
          <w:sz w:val="24"/>
          <w:szCs w:val="24"/>
          <w:lang w:val="de-DE"/>
        </w:rPr>
        <w:t>kontextualisierungspraktiken</w:t>
      </w:r>
      <w:proofErr w:type="spellEnd"/>
      <w:r w:rsidRPr="00B51CD7">
        <w:rPr>
          <w:rFonts w:ascii="Calibri" w:hAnsi="Calibri" w:cs="Calibri"/>
          <w:sz w:val="24"/>
          <w:szCs w:val="24"/>
          <w:lang w:val="de-DE"/>
        </w:rPr>
        <w:t xml:space="preserve"> in Online-Diskursen. In: G. </w:t>
      </w:r>
      <w:proofErr w:type="spellStart"/>
      <w:r w:rsidRPr="00B51CD7">
        <w:rPr>
          <w:rFonts w:ascii="Calibri" w:hAnsi="Calibri" w:cs="Calibri"/>
          <w:sz w:val="24"/>
          <w:szCs w:val="24"/>
          <w:lang w:val="de-DE"/>
        </w:rPr>
        <w:t>Antos</w:t>
      </w:r>
      <w:proofErr w:type="spellEnd"/>
      <w:r w:rsidRPr="00B51CD7">
        <w:rPr>
          <w:rFonts w:ascii="Calibri" w:hAnsi="Calibri" w:cs="Calibri"/>
          <w:sz w:val="24"/>
          <w:szCs w:val="24"/>
          <w:lang w:val="de-DE"/>
        </w:rPr>
        <w:t xml:space="preserve">, R. </w:t>
      </w:r>
      <w:proofErr w:type="spellStart"/>
      <w:r w:rsidRPr="00B51CD7">
        <w:rPr>
          <w:rFonts w:ascii="Calibri" w:hAnsi="Calibri" w:cs="Calibri"/>
          <w:sz w:val="24"/>
          <w:szCs w:val="24"/>
          <w:lang w:val="de-DE"/>
        </w:rPr>
        <w:t>Opiłowski</w:t>
      </w:r>
      <w:proofErr w:type="spellEnd"/>
      <w:r w:rsidRPr="00B51CD7">
        <w:rPr>
          <w:rFonts w:ascii="Calibri" w:hAnsi="Calibri" w:cs="Calibri"/>
          <w:sz w:val="24"/>
          <w:szCs w:val="24"/>
          <w:lang w:val="de-DE"/>
        </w:rPr>
        <w:t xml:space="preserve">, J. </w:t>
      </w:r>
      <w:proofErr w:type="spellStart"/>
      <w:r w:rsidRPr="00B51CD7">
        <w:rPr>
          <w:rFonts w:ascii="Calibri" w:hAnsi="Calibri" w:cs="Calibri"/>
          <w:sz w:val="24"/>
          <w:szCs w:val="24"/>
          <w:lang w:val="de-DE"/>
        </w:rPr>
        <w:t>Jarosz</w:t>
      </w:r>
      <w:proofErr w:type="spellEnd"/>
      <w:r w:rsidRPr="00B51CD7">
        <w:rPr>
          <w:rFonts w:ascii="Calibri" w:hAnsi="Calibri" w:cs="Calibri"/>
          <w:sz w:val="24"/>
          <w:szCs w:val="24"/>
          <w:lang w:val="de-DE"/>
        </w:rPr>
        <w:t xml:space="preserve"> (Hrsg.), Online-Diskurse im interkulturellen Gefüge. Wissenstransfer, </w:t>
      </w:r>
      <w:proofErr w:type="spellStart"/>
      <w:r w:rsidRPr="00B51CD7">
        <w:rPr>
          <w:rFonts w:ascii="Calibri" w:hAnsi="Calibri" w:cs="Calibri"/>
          <w:sz w:val="24"/>
          <w:szCs w:val="24"/>
          <w:lang w:val="de-DE"/>
        </w:rPr>
        <w:t>Öffentlichkeiten</w:t>
      </w:r>
      <w:proofErr w:type="spellEnd"/>
      <w:r w:rsidRPr="00B51CD7">
        <w:rPr>
          <w:rFonts w:ascii="Calibri" w:hAnsi="Calibri" w:cs="Calibri"/>
          <w:sz w:val="24"/>
          <w:szCs w:val="24"/>
          <w:lang w:val="de-DE"/>
        </w:rPr>
        <w:t>, Textsorten (Reihe: Studien zur Medien- und Kulturlinguistik 1). Berlin u.a.: Peter Lang. 247–270.</w:t>
      </w:r>
    </w:p>
    <w:p w:rsidR="00B51CD7" w:rsidRPr="00B51CD7" w:rsidRDefault="00B51CD7" w:rsidP="00B51CD7">
      <w:pPr>
        <w:pBdr>
          <w:bottom w:val="single" w:sz="6" w:space="1" w:color="auto"/>
        </w:pBdr>
        <w:spacing w:after="120"/>
        <w:jc w:val="both"/>
        <w:rPr>
          <w:rFonts w:ascii="Calibri" w:hAnsi="Calibri" w:cs="Calibri"/>
          <w:sz w:val="24"/>
          <w:szCs w:val="24"/>
          <w:lang w:val="de-DE"/>
        </w:rPr>
      </w:pPr>
    </w:p>
    <w:p w:rsidR="00491385" w:rsidRPr="00B51CD7" w:rsidRDefault="00491385" w:rsidP="00B51CD7">
      <w:pPr>
        <w:pStyle w:val="Bezodstpw"/>
        <w:spacing w:after="120" w:line="259" w:lineRule="auto"/>
        <w:jc w:val="both"/>
        <w:rPr>
          <w:rFonts w:ascii="Calibri" w:hAnsi="Calibri" w:cs="Calibri"/>
          <w:b/>
          <w:color w:val="0000CC"/>
        </w:rPr>
      </w:pPr>
      <w:r w:rsidRPr="00B51CD7">
        <w:rPr>
          <w:rFonts w:ascii="Calibri" w:hAnsi="Calibri" w:cs="Calibri"/>
          <w:b/>
          <w:color w:val="0000CC"/>
        </w:rPr>
        <w:t>Deutsche Orthografie und Zeichensetzung (bilingual)</w:t>
      </w:r>
    </w:p>
    <w:p w:rsidR="00FA467E" w:rsidRPr="00B51CD7" w:rsidRDefault="00FA467E" w:rsidP="00B51CD7">
      <w:pPr>
        <w:pStyle w:val="Bezodstpw"/>
        <w:spacing w:after="120" w:line="259" w:lineRule="auto"/>
        <w:jc w:val="both"/>
        <w:rPr>
          <w:rFonts w:ascii="Calibri" w:hAnsi="Calibri" w:cs="Calibri"/>
          <w:b/>
          <w:color w:val="0000CC"/>
          <w:lang w:val="en-GB"/>
        </w:rPr>
      </w:pPr>
      <w:r w:rsidRPr="00B51CD7">
        <w:rPr>
          <w:rFonts w:ascii="Calibri" w:hAnsi="Calibri" w:cs="Calibri"/>
          <w:b/>
          <w:color w:val="0000CC"/>
          <w:lang w:val="en-GB"/>
        </w:rPr>
        <w:t xml:space="preserve">Marcel </w:t>
      </w:r>
      <w:proofErr w:type="spellStart"/>
      <w:r w:rsidRPr="00B51CD7">
        <w:rPr>
          <w:rFonts w:ascii="Calibri" w:hAnsi="Calibri" w:cs="Calibri"/>
          <w:b/>
          <w:color w:val="0000CC"/>
          <w:lang w:val="en-GB"/>
        </w:rPr>
        <w:t>Knorn</w:t>
      </w:r>
      <w:proofErr w:type="spellEnd"/>
      <w:r w:rsidRPr="00B51CD7">
        <w:rPr>
          <w:rFonts w:ascii="Calibri" w:hAnsi="Calibri" w:cs="Calibri"/>
          <w:b/>
          <w:color w:val="0000CC"/>
          <w:lang w:val="en-GB"/>
        </w:rPr>
        <w:t>, M.A.</w:t>
      </w:r>
    </w:p>
    <w:p w:rsidR="00FA467E" w:rsidRPr="00B51CD7" w:rsidRDefault="00FA467E" w:rsidP="00B51CD7">
      <w:pPr>
        <w:pStyle w:val="Bezodstpw"/>
        <w:spacing w:after="120" w:line="259" w:lineRule="auto"/>
        <w:jc w:val="both"/>
        <w:rPr>
          <w:rFonts w:ascii="Calibri" w:hAnsi="Calibri" w:cs="Calibri"/>
          <w:lang w:val="en-GB"/>
        </w:rPr>
      </w:pPr>
      <w:r w:rsidRPr="00B51CD7">
        <w:rPr>
          <w:rFonts w:ascii="Calibri" w:hAnsi="Calibri" w:cs="Calibri"/>
          <w:b/>
          <w:bCs/>
          <w:lang w:val="en-GB"/>
        </w:rPr>
        <w:t>Description:</w:t>
      </w:r>
      <w:r w:rsidRPr="00B51CD7">
        <w:rPr>
          <w:rFonts w:ascii="Calibri" w:hAnsi="Calibri" w:cs="Calibri"/>
          <w:lang w:val="en-GB"/>
        </w:rPr>
        <w:t xml:space="preserve"> Rather than mere “nice-to-haves”, spelling and punctuation are core competencies in effective language learning. The course aims to raise learners’ awareness of the interaction between sound, structure, and writing in German to help prevent errors across all language skills. Theoretical explanations and discussions are conducted primarily in English, while classroom exercises are carried out primarily in German (A2+/B1). The course covers the most important areas, including the theoretical framework, general spelling–pronunciation relationships, capitalisation, separate and compound spelling, vowel-length marking, key orthographic principles, loanwords, and punctuation.</w:t>
      </w:r>
      <w:r w:rsidRPr="00B51CD7">
        <w:rPr>
          <w:rFonts w:ascii="Calibri" w:hAnsi="Calibri" w:cs="Calibri"/>
          <w:lang w:val="en-GB"/>
        </w:rPr>
        <w:tab/>
      </w:r>
      <w:r w:rsidRPr="00B51CD7">
        <w:rPr>
          <w:rFonts w:ascii="Calibri" w:hAnsi="Calibri" w:cs="Calibri"/>
          <w:lang w:val="en-GB"/>
        </w:rPr>
        <w:br/>
      </w:r>
      <w:r w:rsidRPr="00B51CD7">
        <w:rPr>
          <w:rFonts w:ascii="Calibri" w:hAnsi="Calibri" w:cs="Calibri"/>
          <w:b/>
          <w:bCs/>
          <w:lang w:val="en-GB"/>
        </w:rPr>
        <w:t xml:space="preserve">Entry </w:t>
      </w:r>
      <w:proofErr w:type="spellStart"/>
      <w:r w:rsidRPr="00B51CD7">
        <w:rPr>
          <w:rFonts w:ascii="Calibri" w:hAnsi="Calibri" w:cs="Calibri"/>
          <w:b/>
          <w:bCs/>
          <w:lang w:val="en-GB"/>
        </w:rPr>
        <w:t>requirement:</w:t>
      </w:r>
      <w:r w:rsidRPr="00B51CD7">
        <w:rPr>
          <w:rFonts w:ascii="Calibri" w:hAnsi="Calibri" w:cs="Calibri"/>
          <w:lang w:val="en-GB"/>
        </w:rPr>
        <w:t>A</w:t>
      </w:r>
      <w:proofErr w:type="spellEnd"/>
      <w:r w:rsidRPr="00B51CD7">
        <w:rPr>
          <w:rFonts w:ascii="Calibri" w:hAnsi="Calibri" w:cs="Calibri"/>
          <w:lang w:val="en-GB"/>
        </w:rPr>
        <w:t xml:space="preserve"> basic understanding of how to read German IPA transcription is required, or a willingness to acquire this knowledge quickly.</w:t>
      </w:r>
    </w:p>
    <w:p w:rsidR="00FA467E" w:rsidRPr="00B51CD7" w:rsidRDefault="00FA467E" w:rsidP="00B51CD7">
      <w:pPr>
        <w:pStyle w:val="Bezodstpw"/>
        <w:spacing w:after="120" w:line="259" w:lineRule="auto"/>
        <w:jc w:val="both"/>
        <w:rPr>
          <w:rFonts w:ascii="Calibri" w:hAnsi="Calibri" w:cs="Calibri"/>
          <w:b/>
          <w:bCs/>
        </w:rPr>
      </w:pPr>
      <w:r w:rsidRPr="00B51CD7">
        <w:rPr>
          <w:rFonts w:ascii="Calibri" w:hAnsi="Calibri" w:cs="Calibri"/>
          <w:b/>
          <w:bCs/>
        </w:rPr>
        <w:t xml:space="preserve">Learning </w:t>
      </w:r>
      <w:proofErr w:type="spellStart"/>
      <w:r w:rsidRPr="00B51CD7">
        <w:rPr>
          <w:rFonts w:ascii="Calibri" w:hAnsi="Calibri" w:cs="Calibri"/>
          <w:b/>
          <w:bCs/>
        </w:rPr>
        <w:t>objectives</w:t>
      </w:r>
      <w:proofErr w:type="spellEnd"/>
      <w:r w:rsidRPr="00B51CD7">
        <w:rPr>
          <w:rFonts w:ascii="Calibri" w:hAnsi="Calibri" w:cs="Calibri"/>
          <w:b/>
          <w:bCs/>
        </w:rPr>
        <w:t>:</w:t>
      </w:r>
    </w:p>
    <w:p w:rsidR="00FA467E" w:rsidRPr="00B51CD7" w:rsidRDefault="00FA467E" w:rsidP="00B51CD7">
      <w:pPr>
        <w:pStyle w:val="Bezodstpw"/>
        <w:numPr>
          <w:ilvl w:val="0"/>
          <w:numId w:val="22"/>
        </w:numPr>
        <w:spacing w:after="120" w:line="259" w:lineRule="auto"/>
        <w:jc w:val="both"/>
        <w:rPr>
          <w:rFonts w:ascii="Calibri" w:hAnsi="Calibri" w:cs="Calibri"/>
          <w:lang w:val="en-GB"/>
        </w:rPr>
      </w:pPr>
      <w:r w:rsidRPr="00B51CD7">
        <w:rPr>
          <w:rStyle w:val="Pogrubienie"/>
          <w:rFonts w:ascii="Calibri" w:hAnsi="Calibri" w:cs="Calibri"/>
          <w:lang w:val="en-GB"/>
        </w:rPr>
        <w:t xml:space="preserve">Theoretical </w:t>
      </w:r>
      <w:proofErr w:type="spellStart"/>
      <w:r w:rsidRPr="00B51CD7">
        <w:rPr>
          <w:rStyle w:val="Pogrubienie"/>
          <w:rFonts w:ascii="Calibri" w:hAnsi="Calibri" w:cs="Calibri"/>
          <w:lang w:val="en-GB"/>
        </w:rPr>
        <w:t>knowledge:</w:t>
      </w:r>
      <w:r w:rsidRPr="00B51CD7">
        <w:rPr>
          <w:rFonts w:ascii="Calibri" w:hAnsi="Calibri" w:cs="Calibri"/>
          <w:lang w:val="en-GB"/>
        </w:rPr>
        <w:t>understand</w:t>
      </w:r>
      <w:proofErr w:type="spellEnd"/>
      <w:r w:rsidRPr="00B51CD7">
        <w:rPr>
          <w:rFonts w:ascii="Calibri" w:hAnsi="Calibri" w:cs="Calibri"/>
          <w:lang w:val="en-GB"/>
        </w:rPr>
        <w:t xml:space="preserve"> how spelling, pronunciation, and language structure relate, and know the basics of German </w:t>
      </w:r>
      <w:proofErr w:type="spellStart"/>
      <w:r w:rsidRPr="00B51CD7">
        <w:rPr>
          <w:rFonts w:ascii="Calibri" w:hAnsi="Calibri" w:cs="Calibri"/>
          <w:lang w:val="en-GB"/>
        </w:rPr>
        <w:t>graphemics</w:t>
      </w:r>
      <w:proofErr w:type="spellEnd"/>
      <w:r w:rsidRPr="00B51CD7">
        <w:rPr>
          <w:rFonts w:ascii="Calibri" w:hAnsi="Calibri" w:cs="Calibri"/>
          <w:lang w:val="en-GB"/>
        </w:rPr>
        <w:t>, orthography, and punctuation.</w:t>
      </w:r>
    </w:p>
    <w:p w:rsidR="00FA467E" w:rsidRPr="00B51CD7" w:rsidRDefault="00FA467E" w:rsidP="00B51CD7">
      <w:pPr>
        <w:pStyle w:val="Bezodstpw"/>
        <w:numPr>
          <w:ilvl w:val="0"/>
          <w:numId w:val="22"/>
        </w:numPr>
        <w:spacing w:after="120" w:line="259" w:lineRule="auto"/>
        <w:jc w:val="both"/>
        <w:rPr>
          <w:rFonts w:ascii="Calibri" w:hAnsi="Calibri" w:cs="Calibri"/>
          <w:lang w:val="en-GB"/>
        </w:rPr>
      </w:pPr>
      <w:r w:rsidRPr="00B51CD7">
        <w:rPr>
          <w:rStyle w:val="Pogrubienie"/>
          <w:rFonts w:ascii="Calibri" w:hAnsi="Calibri" w:cs="Calibri"/>
          <w:lang w:val="en-GB"/>
        </w:rPr>
        <w:t xml:space="preserve">Practical </w:t>
      </w:r>
      <w:proofErr w:type="spellStart"/>
      <w:r w:rsidRPr="00B51CD7">
        <w:rPr>
          <w:rStyle w:val="Pogrubienie"/>
          <w:rFonts w:ascii="Calibri" w:hAnsi="Calibri" w:cs="Calibri"/>
          <w:lang w:val="en-GB"/>
        </w:rPr>
        <w:t>competences:</w:t>
      </w:r>
      <w:r w:rsidRPr="00B51CD7">
        <w:rPr>
          <w:rFonts w:ascii="Calibri" w:hAnsi="Calibri" w:cs="Calibri"/>
          <w:lang w:val="en-GB"/>
        </w:rPr>
        <w:t>apply</w:t>
      </w:r>
      <w:proofErr w:type="spellEnd"/>
      <w:r w:rsidRPr="00B51CD7">
        <w:rPr>
          <w:rFonts w:ascii="Calibri" w:hAnsi="Calibri" w:cs="Calibri"/>
          <w:lang w:val="en-GB"/>
        </w:rPr>
        <w:t xml:space="preserve"> key </w:t>
      </w:r>
      <w:proofErr w:type="spellStart"/>
      <w:r w:rsidRPr="00B51CD7">
        <w:rPr>
          <w:rFonts w:ascii="Calibri" w:hAnsi="Calibri" w:cs="Calibri"/>
          <w:lang w:val="en-GB"/>
        </w:rPr>
        <w:t>graphemic</w:t>
      </w:r>
      <w:proofErr w:type="spellEnd"/>
      <w:r w:rsidRPr="00B51CD7">
        <w:rPr>
          <w:rFonts w:ascii="Calibri" w:hAnsi="Calibri" w:cs="Calibri"/>
          <w:lang w:val="en-GB"/>
        </w:rPr>
        <w:t xml:space="preserve">, orthographic, </w:t>
      </w:r>
      <w:proofErr w:type="spellStart"/>
      <w:r w:rsidRPr="00B51CD7">
        <w:rPr>
          <w:rFonts w:ascii="Calibri" w:hAnsi="Calibri" w:cs="Calibri"/>
          <w:lang w:val="en-GB"/>
        </w:rPr>
        <w:t>orthoepic</w:t>
      </w:r>
      <w:proofErr w:type="spellEnd"/>
      <w:r w:rsidRPr="00B51CD7">
        <w:rPr>
          <w:rFonts w:ascii="Calibri" w:hAnsi="Calibri" w:cs="Calibri"/>
          <w:lang w:val="en-GB"/>
        </w:rPr>
        <w:t xml:space="preserve">, and punctuation rules in </w:t>
      </w:r>
      <w:proofErr w:type="spellStart"/>
      <w:r w:rsidRPr="00B51CD7">
        <w:rPr>
          <w:rFonts w:ascii="Calibri" w:hAnsi="Calibri" w:cs="Calibri"/>
          <w:lang w:val="en-GB"/>
        </w:rPr>
        <w:t>practiceusing</w:t>
      </w:r>
      <w:proofErr w:type="spellEnd"/>
      <w:r w:rsidRPr="00B51CD7">
        <w:rPr>
          <w:rFonts w:ascii="Calibri" w:hAnsi="Calibri" w:cs="Calibri"/>
          <w:lang w:val="en-GB"/>
        </w:rPr>
        <w:t xml:space="preserve"> them to support language skills at all </w:t>
      </w:r>
      <w:proofErr w:type="spellStart"/>
      <w:r w:rsidRPr="00B51CD7">
        <w:rPr>
          <w:rFonts w:ascii="Calibri" w:hAnsi="Calibri" w:cs="Calibri"/>
          <w:lang w:val="en-GB"/>
        </w:rPr>
        <w:t>levels;recognise</w:t>
      </w:r>
      <w:proofErr w:type="spellEnd"/>
      <w:r w:rsidRPr="00B51CD7">
        <w:rPr>
          <w:rFonts w:ascii="Calibri" w:hAnsi="Calibri" w:cs="Calibri"/>
          <w:lang w:val="en-GB"/>
        </w:rPr>
        <w:t xml:space="preserve"> spelling–pronunciation–structure patterns and transfer them to new language input.</w:t>
      </w:r>
    </w:p>
    <w:p w:rsidR="00FA467E" w:rsidRPr="00B51CD7" w:rsidRDefault="00FA467E" w:rsidP="00B51CD7">
      <w:pPr>
        <w:pStyle w:val="Bezodstpw"/>
        <w:spacing w:after="120" w:line="259" w:lineRule="auto"/>
        <w:jc w:val="both"/>
        <w:rPr>
          <w:rFonts w:ascii="Calibri" w:hAnsi="Calibri" w:cs="Calibri"/>
          <w:lang w:val="en-GB"/>
        </w:rPr>
      </w:pPr>
      <w:r w:rsidRPr="00B51CD7">
        <w:rPr>
          <w:rFonts w:ascii="Calibri" w:hAnsi="Calibri" w:cs="Calibri"/>
          <w:b/>
          <w:bCs/>
          <w:lang w:val="en-GB"/>
        </w:rPr>
        <w:t>Materials:</w:t>
      </w:r>
      <w:r w:rsidRPr="00B51CD7">
        <w:rPr>
          <w:rFonts w:ascii="Calibri" w:hAnsi="Calibri" w:cs="Calibri"/>
          <w:lang w:val="en-GB"/>
        </w:rPr>
        <w:t xml:space="preserve"> Students will receive all materials and literature recommendations at the beginning of the semester.</w:t>
      </w:r>
    </w:p>
    <w:p w:rsidR="00FA467E" w:rsidRPr="00B51CD7" w:rsidRDefault="00FA467E" w:rsidP="00B51CD7">
      <w:pPr>
        <w:pStyle w:val="Bezodstpw"/>
        <w:spacing w:after="120" w:line="259" w:lineRule="auto"/>
        <w:jc w:val="both"/>
        <w:rPr>
          <w:rFonts w:ascii="Calibri" w:hAnsi="Calibri" w:cs="Calibri"/>
          <w:b/>
          <w:bCs/>
        </w:rPr>
      </w:pPr>
      <w:proofErr w:type="spellStart"/>
      <w:r w:rsidRPr="00B51CD7">
        <w:rPr>
          <w:rFonts w:ascii="Calibri" w:hAnsi="Calibri" w:cs="Calibri"/>
          <w:b/>
          <w:bCs/>
        </w:rPr>
        <w:t>Assessment</w:t>
      </w:r>
      <w:proofErr w:type="spellEnd"/>
      <w:r w:rsidRPr="00B51CD7">
        <w:rPr>
          <w:rFonts w:ascii="Calibri" w:hAnsi="Calibri" w:cs="Calibri"/>
          <w:b/>
          <w:bCs/>
        </w:rPr>
        <w:t>:</w:t>
      </w:r>
    </w:p>
    <w:p w:rsidR="00FA467E" w:rsidRPr="00B51CD7" w:rsidRDefault="00FA467E" w:rsidP="00B51CD7">
      <w:pPr>
        <w:pStyle w:val="Bezodstpw"/>
        <w:numPr>
          <w:ilvl w:val="0"/>
          <w:numId w:val="23"/>
        </w:numPr>
        <w:spacing w:after="120" w:line="259" w:lineRule="auto"/>
        <w:jc w:val="both"/>
        <w:rPr>
          <w:rFonts w:ascii="Calibri" w:hAnsi="Calibri" w:cs="Calibri"/>
          <w:lang w:val="en-GB"/>
        </w:rPr>
      </w:pPr>
      <w:r w:rsidRPr="00B51CD7">
        <w:rPr>
          <w:rFonts w:ascii="Calibri" w:hAnsi="Calibri" w:cs="Calibri"/>
          <w:lang w:val="en-GB"/>
        </w:rPr>
        <w:t>Regular and active in-class participation; systematic preparation for classes; timely completion of homework.</w:t>
      </w:r>
    </w:p>
    <w:p w:rsidR="00FA467E" w:rsidRPr="00B51CD7" w:rsidRDefault="00FA467E" w:rsidP="00B51CD7">
      <w:pPr>
        <w:pStyle w:val="Bezodstpw"/>
        <w:numPr>
          <w:ilvl w:val="0"/>
          <w:numId w:val="23"/>
        </w:numPr>
        <w:spacing w:after="120" w:line="259" w:lineRule="auto"/>
        <w:jc w:val="both"/>
        <w:rPr>
          <w:rFonts w:ascii="Calibri" w:hAnsi="Calibri" w:cs="Calibri"/>
          <w:lang w:val="en-GB"/>
        </w:rPr>
      </w:pPr>
      <w:r w:rsidRPr="00B51CD7">
        <w:rPr>
          <w:rFonts w:ascii="Calibri" w:hAnsi="Calibri" w:cs="Calibri"/>
          <w:lang w:val="en-GB"/>
        </w:rPr>
        <w:t>Three assessed components:</w:t>
      </w:r>
    </w:p>
    <w:p w:rsidR="00FA467E" w:rsidRPr="00B51CD7" w:rsidRDefault="00FA467E" w:rsidP="00B51CD7">
      <w:pPr>
        <w:pStyle w:val="Bezodstpw"/>
        <w:numPr>
          <w:ilvl w:val="1"/>
          <w:numId w:val="23"/>
        </w:numPr>
        <w:spacing w:after="120" w:line="259" w:lineRule="auto"/>
        <w:jc w:val="both"/>
        <w:rPr>
          <w:rFonts w:ascii="Calibri" w:hAnsi="Calibri" w:cs="Calibri"/>
          <w:lang w:val="en-GB"/>
        </w:rPr>
      </w:pPr>
      <w:r w:rsidRPr="00B51CD7">
        <w:rPr>
          <w:rStyle w:val="Pogrubienie"/>
          <w:rFonts w:ascii="Calibri" w:hAnsi="Calibri" w:cs="Calibri"/>
          <w:lang w:val="en-GB"/>
        </w:rPr>
        <w:t>Final test (50%)</w:t>
      </w:r>
      <w:r w:rsidRPr="00B51CD7">
        <w:rPr>
          <w:rFonts w:ascii="Calibri" w:hAnsi="Calibri" w:cs="Calibri"/>
          <w:lang w:val="en-GB"/>
        </w:rPr>
        <w:t>: dictation, multiple-choice questions, IPA-to-spelling conversion, etc.</w:t>
      </w:r>
    </w:p>
    <w:p w:rsidR="00FA467E" w:rsidRPr="00B51CD7" w:rsidRDefault="00FA467E" w:rsidP="00B51CD7">
      <w:pPr>
        <w:pStyle w:val="Bezodstpw"/>
        <w:numPr>
          <w:ilvl w:val="1"/>
          <w:numId w:val="23"/>
        </w:numPr>
        <w:spacing w:after="120" w:line="259" w:lineRule="auto"/>
        <w:jc w:val="both"/>
        <w:rPr>
          <w:rFonts w:ascii="Calibri" w:hAnsi="Calibri" w:cs="Calibri"/>
          <w:lang w:val="en-GB"/>
        </w:rPr>
      </w:pPr>
      <w:r w:rsidRPr="00B51CD7">
        <w:rPr>
          <w:rStyle w:val="Pogrubienie"/>
          <w:rFonts w:ascii="Calibri" w:hAnsi="Calibri" w:cs="Calibri"/>
          <w:lang w:val="en-GB"/>
        </w:rPr>
        <w:t>Short project (30%)</w:t>
      </w:r>
      <w:r w:rsidRPr="00B51CD7">
        <w:rPr>
          <w:rFonts w:ascii="Calibri" w:hAnsi="Calibri" w:cs="Calibri"/>
          <w:lang w:val="en-GB"/>
        </w:rPr>
        <w:t>: creation of a short learning video plus exercises.</w:t>
      </w:r>
    </w:p>
    <w:p w:rsidR="00FA467E" w:rsidRPr="00B51CD7" w:rsidRDefault="00FA467E" w:rsidP="00B51CD7">
      <w:pPr>
        <w:pStyle w:val="Bezodstpw"/>
        <w:numPr>
          <w:ilvl w:val="1"/>
          <w:numId w:val="23"/>
        </w:numPr>
        <w:spacing w:after="120" w:line="259" w:lineRule="auto"/>
        <w:jc w:val="both"/>
        <w:rPr>
          <w:rFonts w:ascii="Calibri" w:hAnsi="Calibri" w:cs="Calibri"/>
          <w:lang w:val="en-GB"/>
        </w:rPr>
      </w:pPr>
      <w:r w:rsidRPr="00B51CD7">
        <w:rPr>
          <w:rStyle w:val="Pogrubienie"/>
          <w:rFonts w:ascii="Calibri" w:hAnsi="Calibri" w:cs="Calibri"/>
          <w:lang w:val="en-GB"/>
        </w:rPr>
        <w:t>Cooperation (20%)</w:t>
      </w:r>
      <w:r w:rsidRPr="00B51CD7">
        <w:rPr>
          <w:rFonts w:ascii="Calibri" w:hAnsi="Calibri" w:cs="Calibri"/>
          <w:lang w:val="en-GB"/>
        </w:rPr>
        <w:t>: active in-class participation, preparation, etc.</w:t>
      </w:r>
    </w:p>
    <w:p w:rsidR="00FA467E" w:rsidRDefault="00FA467E" w:rsidP="00B51CD7">
      <w:pPr>
        <w:pStyle w:val="Bezodstpw"/>
        <w:numPr>
          <w:ilvl w:val="0"/>
          <w:numId w:val="23"/>
        </w:numPr>
        <w:pBdr>
          <w:bottom w:val="single" w:sz="6" w:space="1" w:color="auto"/>
        </w:pBdr>
        <w:spacing w:after="120" w:line="259" w:lineRule="auto"/>
        <w:jc w:val="both"/>
        <w:rPr>
          <w:rFonts w:ascii="Calibri" w:hAnsi="Calibri" w:cs="Calibri"/>
          <w:color w:val="000000" w:themeColor="text1"/>
          <w:lang w:val="en-GB"/>
        </w:rPr>
      </w:pPr>
      <w:r w:rsidRPr="00B51CD7">
        <w:rPr>
          <w:rFonts w:ascii="Calibri" w:hAnsi="Calibri" w:cs="Calibri"/>
          <w:color w:val="000000" w:themeColor="text1"/>
          <w:lang w:val="en-GB"/>
        </w:rPr>
        <w:t>Grading follows the system used for Practical German courses (minimum 60%, etc.).</w:t>
      </w:r>
    </w:p>
    <w:p w:rsidR="00B51CD7" w:rsidRPr="00B51CD7" w:rsidRDefault="00B51CD7" w:rsidP="00B51CD7">
      <w:pPr>
        <w:pStyle w:val="Bezodstpw"/>
        <w:pBdr>
          <w:bottom w:val="single" w:sz="6" w:space="1" w:color="auto"/>
        </w:pBdr>
        <w:spacing w:after="120" w:line="259" w:lineRule="auto"/>
        <w:jc w:val="both"/>
        <w:rPr>
          <w:rFonts w:ascii="Calibri" w:hAnsi="Calibri" w:cs="Calibri"/>
          <w:color w:val="000000" w:themeColor="text1"/>
          <w:lang w:val="en-GB"/>
        </w:rPr>
      </w:pPr>
    </w:p>
    <w:p w:rsidR="0095220C" w:rsidRPr="003F6E64" w:rsidRDefault="004D4901" w:rsidP="004D4901">
      <w:pPr>
        <w:pStyle w:val="NormalnyWeb"/>
        <w:spacing w:before="0" w:beforeAutospacing="0" w:after="120" w:afterAutospacing="0" w:line="259" w:lineRule="auto"/>
        <w:rPr>
          <w:rFonts w:ascii="Calibri" w:hAnsi="Calibri" w:cs="Calibri"/>
          <w:b/>
          <w:bCs/>
          <w:color w:val="FF0000"/>
          <w:lang w:val="pl-PL"/>
        </w:rPr>
      </w:pPr>
      <w:r w:rsidRPr="004D4901">
        <w:rPr>
          <w:rFonts w:ascii="Calibri" w:hAnsi="Calibri" w:cs="Calibri"/>
          <w:b/>
          <w:bCs/>
          <w:color w:val="0000CC"/>
          <w:lang w:val="pl-PL"/>
        </w:rPr>
        <w:t xml:space="preserve">Legal </w:t>
      </w:r>
      <w:proofErr w:type="spellStart"/>
      <w:r w:rsidRPr="004D4901">
        <w:rPr>
          <w:rFonts w:ascii="Calibri" w:hAnsi="Calibri" w:cs="Calibri"/>
          <w:b/>
          <w:bCs/>
          <w:color w:val="0000CC"/>
          <w:lang w:val="pl-PL"/>
        </w:rPr>
        <w:t>English</w:t>
      </w:r>
      <w:proofErr w:type="spellEnd"/>
      <w:r w:rsidRPr="004D4901">
        <w:rPr>
          <w:rFonts w:ascii="Calibri" w:hAnsi="Calibri" w:cs="Calibri"/>
          <w:b/>
          <w:bCs/>
          <w:color w:val="0000CC"/>
          <w:lang w:val="pl-PL"/>
        </w:rPr>
        <w:t xml:space="preserve"> – jak mówić o prawie polskim i angielskim po angielsku </w:t>
      </w:r>
      <w:r w:rsidR="0095220C" w:rsidRPr="003F6E64">
        <w:rPr>
          <w:rFonts w:ascii="Calibri" w:hAnsi="Calibri" w:cs="Calibri"/>
          <w:b/>
          <w:bCs/>
          <w:color w:val="FF0000"/>
          <w:lang w:val="pl-PL"/>
        </w:rPr>
        <w:t>(dodatkowo na te zajęcia może uczęszczać 2 rok ALIC)</w:t>
      </w:r>
    </w:p>
    <w:p w:rsidR="004D4901" w:rsidRPr="004D4901" w:rsidRDefault="004E6F76" w:rsidP="004D4901">
      <w:pPr>
        <w:pStyle w:val="NormalnyWeb"/>
        <w:spacing w:before="0" w:beforeAutospacing="0" w:after="120" w:afterAutospacing="0" w:line="259" w:lineRule="auto"/>
        <w:rPr>
          <w:rFonts w:ascii="Calibri" w:hAnsi="Calibri" w:cs="Calibri"/>
          <w:color w:val="0000CC"/>
          <w:lang w:val="pl-PL"/>
        </w:rPr>
      </w:pPr>
      <w:proofErr w:type="spellStart"/>
      <w:r w:rsidRPr="004D4901">
        <w:rPr>
          <w:rFonts w:ascii="Calibri" w:hAnsi="Calibri" w:cs="Calibri"/>
          <w:b/>
          <w:bCs/>
          <w:color w:val="0000CC"/>
        </w:rPr>
        <w:t>prof</w:t>
      </w:r>
      <w:proofErr w:type="spellEnd"/>
      <w:r w:rsidRPr="004D4901">
        <w:rPr>
          <w:rFonts w:ascii="Calibri" w:hAnsi="Calibri" w:cs="Calibri"/>
          <w:b/>
          <w:bCs/>
          <w:color w:val="0000CC"/>
        </w:rPr>
        <w:t xml:space="preserve">. UAM </w:t>
      </w:r>
      <w:proofErr w:type="spellStart"/>
      <w:r w:rsidRPr="004D4901">
        <w:rPr>
          <w:rFonts w:ascii="Calibri" w:hAnsi="Calibri" w:cs="Calibri"/>
          <w:b/>
          <w:bCs/>
          <w:color w:val="0000CC"/>
        </w:rPr>
        <w:t>dr</w:t>
      </w:r>
      <w:proofErr w:type="spellEnd"/>
      <w:r w:rsidRPr="004D4901">
        <w:rPr>
          <w:rFonts w:ascii="Calibri" w:hAnsi="Calibri" w:cs="Calibri"/>
          <w:b/>
          <w:bCs/>
          <w:color w:val="0000CC"/>
        </w:rPr>
        <w:t xml:space="preserve"> hab. </w:t>
      </w:r>
      <w:r w:rsidRPr="004D4901">
        <w:rPr>
          <w:rFonts w:ascii="Calibri" w:hAnsi="Calibri" w:cs="Calibri"/>
          <w:b/>
          <w:bCs/>
          <w:color w:val="0000CC"/>
          <w:lang w:val="pl-PL"/>
        </w:rPr>
        <w:t xml:space="preserve">Aleksandra </w:t>
      </w:r>
      <w:proofErr w:type="spellStart"/>
      <w:r w:rsidRPr="004D4901">
        <w:rPr>
          <w:rFonts w:ascii="Calibri" w:hAnsi="Calibri" w:cs="Calibri"/>
          <w:b/>
          <w:bCs/>
          <w:color w:val="0000CC"/>
          <w:lang w:val="pl-PL"/>
        </w:rPr>
        <w:t>Matulewska</w:t>
      </w:r>
      <w:proofErr w:type="spellEnd"/>
      <w:r w:rsidR="004D4901" w:rsidRPr="004D4901">
        <w:rPr>
          <w:rFonts w:ascii="Calibri" w:hAnsi="Calibri" w:cs="Calibri"/>
          <w:b/>
          <w:bCs/>
          <w:color w:val="0000CC"/>
          <w:lang w:val="pl-PL"/>
        </w:rPr>
        <w:t xml:space="preserve"> </w:t>
      </w:r>
    </w:p>
    <w:p w:rsidR="004D4901" w:rsidRPr="004D4901" w:rsidRDefault="004D4901" w:rsidP="004D4901">
      <w:pPr>
        <w:pStyle w:val="NormalnyWeb"/>
        <w:spacing w:before="0" w:beforeAutospacing="0" w:after="120" w:afterAutospacing="0" w:line="259" w:lineRule="auto"/>
        <w:rPr>
          <w:rFonts w:ascii="Calibri" w:hAnsi="Calibri" w:cs="Calibri"/>
          <w:lang w:val="pl-PL"/>
        </w:rPr>
      </w:pPr>
      <w:r w:rsidRPr="004D4901">
        <w:rPr>
          <w:rFonts w:ascii="Calibri" w:hAnsi="Calibri" w:cs="Calibri"/>
          <w:color w:val="000000"/>
          <w:lang w:val="pl-PL"/>
        </w:rPr>
        <w:t xml:space="preserve">Fakultet „Legal </w:t>
      </w:r>
      <w:proofErr w:type="spellStart"/>
      <w:r w:rsidRPr="004D4901">
        <w:rPr>
          <w:rFonts w:ascii="Calibri" w:hAnsi="Calibri" w:cs="Calibri"/>
          <w:color w:val="000000"/>
          <w:lang w:val="pl-PL"/>
        </w:rPr>
        <w:t>English</w:t>
      </w:r>
      <w:proofErr w:type="spellEnd"/>
      <w:r w:rsidRPr="004D4901">
        <w:rPr>
          <w:rFonts w:ascii="Calibri" w:hAnsi="Calibri" w:cs="Calibri"/>
          <w:color w:val="000000"/>
          <w:lang w:val="pl-PL"/>
        </w:rPr>
        <w:t xml:space="preserve">” ma na celu rozwijanie umiejętności posługiwania się językiem angielskim w kontekście prawniczym, ze szczególnym uwzględnieniem terminologii oraz sposobów opisywania </w:t>
      </w:r>
      <w:r w:rsidRPr="004D4901">
        <w:rPr>
          <w:rFonts w:ascii="Calibri" w:hAnsi="Calibri" w:cs="Calibri"/>
          <w:color w:val="000000"/>
          <w:lang w:val="pl-PL"/>
        </w:rPr>
        <w:lastRenderedPageBreak/>
        <w:t>instytucji prawa polskiego i angielskiego. Zajęcia mają charakter praktyczny i koncentrują się na nauce poprawnego i precyzyjnego komunikowania zagadnień prawnych w języku angielskim.</w:t>
      </w:r>
    </w:p>
    <w:p w:rsidR="004D4901" w:rsidRPr="004D4901" w:rsidRDefault="004D4901" w:rsidP="004D4901">
      <w:pPr>
        <w:pStyle w:val="NormalnyWeb"/>
        <w:spacing w:before="0" w:beforeAutospacing="0" w:after="120" w:afterAutospacing="0" w:line="259" w:lineRule="auto"/>
        <w:rPr>
          <w:rFonts w:ascii="Calibri" w:hAnsi="Calibri" w:cs="Calibri"/>
          <w:lang w:val="pl-PL"/>
        </w:rPr>
      </w:pPr>
      <w:r w:rsidRPr="004D4901">
        <w:rPr>
          <w:rFonts w:ascii="Calibri" w:hAnsi="Calibri" w:cs="Calibri"/>
          <w:color w:val="000000"/>
          <w:lang w:val="pl-PL"/>
        </w:rPr>
        <w:t>Zakres tematyczny obejmuje wybrane zagadnienia z zakresu prawa cywilnego, w szczególności prawo własności, umowy oraz prawo spadkowe, a także prawo rodzinne i opiekuńcze, w tym tematykę zawierania małżeństwa, rozwodów, chrztów oraz adopcji. Uczestnicy poznają angielską terminologię prawniczą oraz uczą się, jak wyjaśniać polskie instytucje prawne w języku angielskim, z uwzględnieniem różnic między systemem prawa polskiego a angielskiego.</w:t>
      </w:r>
    </w:p>
    <w:p w:rsidR="004D4901" w:rsidRPr="004D4901" w:rsidRDefault="004D4901" w:rsidP="004D4901">
      <w:pPr>
        <w:pStyle w:val="NormalnyWeb"/>
        <w:spacing w:before="0" w:beforeAutospacing="0" w:after="120" w:afterAutospacing="0" w:line="259" w:lineRule="auto"/>
        <w:rPr>
          <w:rFonts w:ascii="Calibri" w:hAnsi="Calibri" w:cs="Calibri"/>
          <w:lang w:val="pl-PL"/>
        </w:rPr>
      </w:pPr>
      <w:r w:rsidRPr="004D4901">
        <w:rPr>
          <w:rFonts w:ascii="Calibri" w:hAnsi="Calibri" w:cs="Calibri"/>
          <w:color w:val="000000"/>
          <w:lang w:val="pl-PL"/>
        </w:rPr>
        <w:t>Kurs obejmuje również elementy tłumaczenia prawniczego polsko-angielskiego oraz angielsko-polskiego, rozwijając umiejętność przekładu podstawowych tekstów i pojęć prawnych.</w:t>
      </w:r>
    </w:p>
    <w:p w:rsidR="004D4901" w:rsidRPr="004D4901" w:rsidRDefault="004D4901" w:rsidP="004D4901">
      <w:pPr>
        <w:pStyle w:val="NormalnyWeb"/>
        <w:spacing w:before="0" w:beforeAutospacing="0" w:after="120" w:afterAutospacing="0" w:line="259" w:lineRule="auto"/>
        <w:rPr>
          <w:rFonts w:ascii="Calibri" w:hAnsi="Calibri" w:cs="Calibri"/>
        </w:rPr>
      </w:pPr>
      <w:proofErr w:type="spellStart"/>
      <w:r w:rsidRPr="004D4901">
        <w:rPr>
          <w:rFonts w:ascii="Calibri" w:hAnsi="Calibri" w:cs="Calibri"/>
          <w:b/>
          <w:bCs/>
          <w:color w:val="000000"/>
        </w:rPr>
        <w:t>Zasady</w:t>
      </w:r>
      <w:proofErr w:type="spellEnd"/>
      <w:r w:rsidRPr="004D4901">
        <w:rPr>
          <w:rFonts w:ascii="Calibri" w:hAnsi="Calibri" w:cs="Calibri"/>
          <w:b/>
          <w:bCs/>
          <w:color w:val="000000"/>
        </w:rPr>
        <w:t xml:space="preserve"> </w:t>
      </w:r>
      <w:proofErr w:type="spellStart"/>
      <w:r w:rsidRPr="004D4901">
        <w:rPr>
          <w:rFonts w:ascii="Calibri" w:hAnsi="Calibri" w:cs="Calibri"/>
          <w:b/>
          <w:bCs/>
          <w:color w:val="000000"/>
        </w:rPr>
        <w:t>zaliczenia</w:t>
      </w:r>
      <w:proofErr w:type="spellEnd"/>
      <w:r w:rsidRPr="004D4901">
        <w:rPr>
          <w:rFonts w:ascii="Calibri" w:hAnsi="Calibri" w:cs="Calibri"/>
          <w:b/>
          <w:bCs/>
          <w:color w:val="000000"/>
        </w:rPr>
        <w:t xml:space="preserve"> </w:t>
      </w:r>
      <w:proofErr w:type="spellStart"/>
      <w:r w:rsidRPr="004D4901">
        <w:rPr>
          <w:rFonts w:ascii="Calibri" w:hAnsi="Calibri" w:cs="Calibri"/>
          <w:b/>
          <w:bCs/>
          <w:color w:val="000000"/>
        </w:rPr>
        <w:t>fakultetu</w:t>
      </w:r>
      <w:proofErr w:type="spellEnd"/>
      <w:r w:rsidRPr="004D4901">
        <w:rPr>
          <w:rFonts w:ascii="Calibri" w:hAnsi="Calibri" w:cs="Calibri"/>
          <w:b/>
          <w:bCs/>
          <w:color w:val="000000"/>
        </w:rPr>
        <w:t>:</w:t>
      </w:r>
    </w:p>
    <w:p w:rsidR="004D4901" w:rsidRPr="004D4901" w:rsidRDefault="004D4901" w:rsidP="004D4901">
      <w:pPr>
        <w:pStyle w:val="NormalnyWeb"/>
        <w:numPr>
          <w:ilvl w:val="0"/>
          <w:numId w:val="31"/>
        </w:numPr>
        <w:spacing w:before="0" w:beforeAutospacing="0" w:after="120" w:afterAutospacing="0" w:line="259" w:lineRule="auto"/>
        <w:rPr>
          <w:rFonts w:ascii="Calibri" w:hAnsi="Calibri" w:cs="Calibri"/>
          <w:color w:val="000000"/>
          <w:lang w:val="pl-PL"/>
        </w:rPr>
      </w:pPr>
      <w:r w:rsidRPr="004D4901">
        <w:rPr>
          <w:rFonts w:ascii="Calibri" w:hAnsi="Calibri" w:cs="Calibri"/>
          <w:color w:val="000000"/>
          <w:lang w:val="pl-PL"/>
        </w:rPr>
        <w:t>przygotowanie i przedstawienie prezentacji w języku angielskim na wybrany temat prawniczy,</w:t>
      </w:r>
    </w:p>
    <w:p w:rsidR="004D4901" w:rsidRPr="004D4901" w:rsidRDefault="004D4901" w:rsidP="004D4901">
      <w:pPr>
        <w:pStyle w:val="NormalnyWeb"/>
        <w:numPr>
          <w:ilvl w:val="0"/>
          <w:numId w:val="31"/>
        </w:numPr>
        <w:spacing w:before="0" w:beforeAutospacing="0" w:after="120" w:afterAutospacing="0" w:line="259" w:lineRule="auto"/>
        <w:rPr>
          <w:rFonts w:ascii="Calibri" w:hAnsi="Calibri" w:cs="Calibri"/>
          <w:color w:val="000000"/>
          <w:lang w:val="pl-PL"/>
        </w:rPr>
      </w:pPr>
      <w:r w:rsidRPr="004D4901">
        <w:rPr>
          <w:rFonts w:ascii="Calibri" w:hAnsi="Calibri" w:cs="Calibri"/>
          <w:color w:val="000000"/>
          <w:lang w:val="pl-PL"/>
        </w:rPr>
        <w:t>zaliczenie testu terminologicznego na zakończenie zajęć,</w:t>
      </w:r>
    </w:p>
    <w:p w:rsidR="004D4901" w:rsidRPr="004D4901" w:rsidRDefault="004D4901" w:rsidP="004D4901">
      <w:pPr>
        <w:pStyle w:val="NormalnyWeb"/>
        <w:numPr>
          <w:ilvl w:val="0"/>
          <w:numId w:val="31"/>
        </w:numPr>
        <w:spacing w:before="0" w:beforeAutospacing="0" w:after="120" w:afterAutospacing="0" w:line="259" w:lineRule="auto"/>
        <w:rPr>
          <w:rFonts w:ascii="Calibri" w:hAnsi="Calibri" w:cs="Calibri"/>
          <w:color w:val="000000"/>
          <w:lang w:val="pl-PL"/>
        </w:rPr>
      </w:pPr>
      <w:r w:rsidRPr="004D4901">
        <w:rPr>
          <w:rFonts w:ascii="Calibri" w:hAnsi="Calibri" w:cs="Calibri"/>
          <w:color w:val="000000"/>
          <w:lang w:val="pl-PL"/>
        </w:rPr>
        <w:t>obecność i aktywny udział w zajęciach.</w:t>
      </w:r>
    </w:p>
    <w:p w:rsidR="004D4901" w:rsidRDefault="004D4901" w:rsidP="004D4901">
      <w:pPr>
        <w:pStyle w:val="NormalnyWeb"/>
        <w:spacing w:before="0" w:beforeAutospacing="0" w:after="120" w:afterAutospacing="0" w:line="259" w:lineRule="auto"/>
        <w:rPr>
          <w:rFonts w:ascii="Calibri" w:hAnsi="Calibri" w:cs="Calibri"/>
          <w:b/>
          <w:bCs/>
          <w:color w:val="000000"/>
          <w:lang w:val="pl-PL"/>
        </w:rPr>
      </w:pPr>
      <w:r w:rsidRPr="004D4901">
        <w:rPr>
          <w:rFonts w:ascii="Calibri" w:hAnsi="Calibri" w:cs="Calibri"/>
          <w:b/>
          <w:bCs/>
          <w:color w:val="000000"/>
          <w:lang w:val="pl-PL"/>
        </w:rPr>
        <w:t>Podręcznik obowiązkowy:</w:t>
      </w:r>
    </w:p>
    <w:p w:rsidR="004D4901" w:rsidRPr="004D4901" w:rsidRDefault="004D4901" w:rsidP="004D4901">
      <w:pPr>
        <w:pStyle w:val="NormalnyWeb"/>
        <w:spacing w:before="0" w:beforeAutospacing="0" w:after="120" w:afterAutospacing="0" w:line="259" w:lineRule="auto"/>
        <w:rPr>
          <w:rFonts w:ascii="Calibri" w:hAnsi="Calibri" w:cs="Calibri"/>
          <w:lang w:val="pl-PL"/>
        </w:rPr>
      </w:pPr>
      <w:r w:rsidRPr="004D4901">
        <w:rPr>
          <w:rFonts w:ascii="Calibri" w:hAnsi="Calibri" w:cs="Calibri"/>
          <w:color w:val="000000"/>
          <w:lang w:val="pl-PL"/>
        </w:rPr>
        <w:t xml:space="preserve">Halina Sierocka, </w:t>
      </w:r>
      <w:r w:rsidRPr="004D4901">
        <w:rPr>
          <w:rFonts w:ascii="Calibri" w:hAnsi="Calibri" w:cs="Calibri"/>
          <w:i/>
          <w:iCs/>
          <w:color w:val="000000"/>
          <w:lang w:val="pl-PL"/>
        </w:rPr>
        <w:t xml:space="preserve">Legal </w:t>
      </w:r>
      <w:proofErr w:type="spellStart"/>
      <w:r w:rsidRPr="004D4901">
        <w:rPr>
          <w:rFonts w:ascii="Calibri" w:hAnsi="Calibri" w:cs="Calibri"/>
          <w:i/>
          <w:iCs/>
          <w:color w:val="000000"/>
          <w:lang w:val="pl-PL"/>
        </w:rPr>
        <w:t>English</w:t>
      </w:r>
      <w:proofErr w:type="spellEnd"/>
      <w:r w:rsidRPr="004D4901">
        <w:rPr>
          <w:rFonts w:ascii="Calibri" w:hAnsi="Calibri" w:cs="Calibri"/>
          <w:color w:val="000000"/>
          <w:lang w:val="pl-PL"/>
        </w:rPr>
        <w:t>.</w:t>
      </w:r>
    </w:p>
    <w:p w:rsidR="00B51CD7" w:rsidRPr="004D4901" w:rsidRDefault="00B51CD7" w:rsidP="000667E1">
      <w:pPr>
        <w:pBdr>
          <w:bottom w:val="single" w:sz="6" w:space="1" w:color="auto"/>
        </w:pBdr>
        <w:shd w:val="clear" w:color="auto" w:fill="FFFFFF"/>
        <w:spacing w:after="120"/>
        <w:jc w:val="both"/>
        <w:rPr>
          <w:rFonts w:ascii="Calibri" w:eastAsia="Times New Roman" w:hAnsi="Calibri" w:cs="Calibri"/>
          <w:color w:val="000000"/>
          <w:kern w:val="0"/>
          <w:sz w:val="24"/>
          <w:szCs w:val="24"/>
          <w:lang w:eastAsia="pl-PL"/>
        </w:rPr>
      </w:pPr>
    </w:p>
    <w:p w:rsidR="00262C44" w:rsidRPr="000667E1" w:rsidRDefault="00262C44" w:rsidP="000667E1">
      <w:pPr>
        <w:pStyle w:val="Akapitzlist"/>
        <w:numPr>
          <w:ilvl w:val="0"/>
          <w:numId w:val="1"/>
        </w:numPr>
        <w:spacing w:after="120"/>
        <w:jc w:val="both"/>
        <w:rPr>
          <w:rFonts w:ascii="Calibri" w:hAnsi="Calibri" w:cs="Calibri"/>
          <w:b/>
          <w:color w:val="FF0000"/>
          <w:sz w:val="28"/>
          <w:szCs w:val="28"/>
        </w:rPr>
      </w:pPr>
      <w:r w:rsidRPr="000667E1">
        <w:rPr>
          <w:rFonts w:ascii="Calibri" w:hAnsi="Calibri" w:cs="Calibri"/>
          <w:b/>
          <w:color w:val="FF0000"/>
          <w:sz w:val="28"/>
          <w:szCs w:val="28"/>
        </w:rPr>
        <w:t>Studia licencjackie – dodatkowe fakultety dla lingwistyki komputerowej:</w:t>
      </w:r>
    </w:p>
    <w:p w:rsidR="00262C44" w:rsidRPr="000667E1" w:rsidRDefault="00262C44" w:rsidP="000667E1">
      <w:pPr>
        <w:spacing w:after="120"/>
        <w:jc w:val="both"/>
        <w:rPr>
          <w:rFonts w:ascii="Calibri" w:hAnsi="Calibri" w:cs="Calibri"/>
          <w:b/>
          <w:color w:val="0000CC"/>
          <w:sz w:val="24"/>
          <w:szCs w:val="24"/>
        </w:rPr>
      </w:pPr>
      <w:r w:rsidRPr="000667E1">
        <w:rPr>
          <w:rFonts w:ascii="Calibri" w:hAnsi="Calibri" w:cs="Calibri"/>
          <w:b/>
          <w:color w:val="0000CC"/>
          <w:sz w:val="24"/>
          <w:szCs w:val="24"/>
        </w:rPr>
        <w:t>Podstawy redakcji cyfrowej: formatowanie tekstów specjalistycznych</w:t>
      </w:r>
    </w:p>
    <w:p w:rsidR="000667E1" w:rsidRPr="000667E1" w:rsidRDefault="004E6F76" w:rsidP="000667E1">
      <w:pPr>
        <w:spacing w:after="120"/>
        <w:rPr>
          <w:rFonts w:ascii="Calibri" w:hAnsi="Calibri" w:cs="Calibri"/>
          <w:b/>
          <w:color w:val="0000CC"/>
          <w:sz w:val="24"/>
          <w:szCs w:val="24"/>
        </w:rPr>
      </w:pPr>
      <w:r w:rsidRPr="000667E1">
        <w:rPr>
          <w:rFonts w:ascii="Calibri" w:hAnsi="Calibri" w:cs="Calibri"/>
          <w:b/>
          <w:color w:val="0000CC"/>
          <w:sz w:val="24"/>
          <w:szCs w:val="24"/>
        </w:rPr>
        <w:t xml:space="preserve">prof. UAM dr hab. Katarzyna </w:t>
      </w:r>
      <w:proofErr w:type="spellStart"/>
      <w:r w:rsidRPr="000667E1">
        <w:rPr>
          <w:rFonts w:ascii="Calibri" w:hAnsi="Calibri" w:cs="Calibri"/>
          <w:b/>
          <w:color w:val="0000CC"/>
          <w:sz w:val="24"/>
          <w:szCs w:val="24"/>
        </w:rPr>
        <w:t>Klessa</w:t>
      </w:r>
      <w:proofErr w:type="spellEnd"/>
    </w:p>
    <w:p w:rsidR="000667E1" w:rsidRPr="000667E1" w:rsidRDefault="000667E1" w:rsidP="000667E1">
      <w:pPr>
        <w:spacing w:after="120"/>
        <w:jc w:val="both"/>
        <w:rPr>
          <w:rFonts w:ascii="Calibri" w:eastAsia="Times New Roman" w:hAnsi="Calibri" w:cs="Calibri"/>
          <w:color w:val="000000"/>
          <w:kern w:val="0"/>
          <w:sz w:val="24"/>
          <w:szCs w:val="24"/>
          <w:lang w:eastAsia="pl-PL"/>
        </w:rPr>
      </w:pPr>
      <w:r w:rsidRPr="000667E1">
        <w:rPr>
          <w:rFonts w:ascii="Calibri" w:eastAsia="Times New Roman" w:hAnsi="Calibri" w:cs="Calibri"/>
          <w:iCs/>
          <w:color w:val="000000"/>
          <w:kern w:val="0"/>
          <w:sz w:val="24"/>
          <w:szCs w:val="24"/>
          <w:lang w:eastAsia="pl-PL"/>
        </w:rPr>
        <w:t>Zajęcia mają charakter praktycznego wprowadzenia do cyfrowej redakcji i formatowania tekstów specjalistycznych z wykorzystaniem ogólnodostępnych, darmowych narzędzi. Ich głównym celem jest przygotowanie studentów do samodzielnego opracowania różnego typu materiałów tekstowych — takich jak prace dyplomowe, opisy projektów badawczych, plakaty, ulotki czy dokumentacja techniczna — zgodnie z wymaganiami edytorskimi i zasadami typografii. W ramach kursu studenci zapoznają się z podstawowymi funkcjami wybranych narzędzi profesjonalnych takich jak np.</w:t>
      </w:r>
    </w:p>
    <w:p w:rsidR="000667E1" w:rsidRPr="000667E1" w:rsidRDefault="000667E1" w:rsidP="000667E1">
      <w:pPr>
        <w:spacing w:after="120"/>
        <w:jc w:val="both"/>
        <w:rPr>
          <w:rFonts w:ascii="Calibri" w:eastAsia="Times New Roman" w:hAnsi="Calibri" w:cs="Calibri"/>
          <w:color w:val="000000"/>
          <w:kern w:val="0"/>
          <w:sz w:val="24"/>
          <w:szCs w:val="24"/>
          <w:lang w:eastAsia="pl-PL"/>
        </w:rPr>
      </w:pPr>
      <w:r w:rsidRPr="000667E1">
        <w:rPr>
          <w:rFonts w:ascii="Calibri" w:eastAsia="Times New Roman" w:hAnsi="Calibri" w:cs="Calibri"/>
          <w:iCs/>
          <w:color w:val="000000"/>
          <w:kern w:val="0"/>
          <w:sz w:val="24"/>
          <w:szCs w:val="24"/>
          <w:lang w:eastAsia="pl-PL"/>
        </w:rPr>
        <w:t xml:space="preserve">– </w:t>
      </w:r>
      <w:proofErr w:type="spellStart"/>
      <w:r w:rsidRPr="000667E1">
        <w:rPr>
          <w:rFonts w:ascii="Calibri" w:eastAsia="Times New Roman" w:hAnsi="Calibri" w:cs="Calibri"/>
          <w:b/>
          <w:bCs/>
          <w:iCs/>
          <w:color w:val="000000"/>
          <w:kern w:val="0"/>
          <w:sz w:val="24"/>
          <w:szCs w:val="24"/>
          <w:lang w:eastAsia="pl-PL"/>
        </w:rPr>
        <w:t>Overleaf</w:t>
      </w:r>
      <w:proofErr w:type="spellEnd"/>
      <w:r w:rsidRPr="000667E1">
        <w:rPr>
          <w:rFonts w:ascii="Calibri" w:eastAsia="Times New Roman" w:hAnsi="Calibri" w:cs="Calibri"/>
          <w:iCs/>
          <w:color w:val="000000"/>
          <w:kern w:val="0"/>
          <w:sz w:val="24"/>
          <w:szCs w:val="24"/>
          <w:lang w:eastAsia="pl-PL"/>
        </w:rPr>
        <w:t xml:space="preserve">, wygodny edytor </w:t>
      </w:r>
      <w:proofErr w:type="spellStart"/>
      <w:r w:rsidRPr="000667E1">
        <w:rPr>
          <w:rFonts w:ascii="Calibri" w:eastAsia="Times New Roman" w:hAnsi="Calibri" w:cs="Calibri"/>
          <w:iCs/>
          <w:color w:val="000000"/>
          <w:kern w:val="0"/>
          <w:sz w:val="24"/>
          <w:szCs w:val="24"/>
          <w:lang w:eastAsia="pl-PL"/>
        </w:rPr>
        <w:t>online</w:t>
      </w:r>
      <w:proofErr w:type="spellEnd"/>
      <w:r w:rsidRPr="000667E1">
        <w:rPr>
          <w:rFonts w:ascii="Calibri" w:eastAsia="Times New Roman" w:hAnsi="Calibri" w:cs="Calibri"/>
          <w:iCs/>
          <w:color w:val="000000"/>
          <w:kern w:val="0"/>
          <w:sz w:val="24"/>
          <w:szCs w:val="24"/>
          <w:lang w:eastAsia="pl-PL"/>
        </w:rPr>
        <w:t xml:space="preserve"> oparty na </w:t>
      </w:r>
      <w:proofErr w:type="spellStart"/>
      <w:r w:rsidRPr="000667E1">
        <w:rPr>
          <w:rFonts w:ascii="Calibri" w:eastAsia="Times New Roman" w:hAnsi="Calibri" w:cs="Calibri"/>
          <w:iCs/>
          <w:color w:val="000000"/>
          <w:kern w:val="0"/>
          <w:sz w:val="24"/>
          <w:szCs w:val="24"/>
          <w:lang w:eastAsia="pl-PL"/>
        </w:rPr>
        <w:t>LaTeX</w:t>
      </w:r>
      <w:proofErr w:type="spellEnd"/>
      <w:r w:rsidRPr="000667E1">
        <w:rPr>
          <w:rFonts w:ascii="Calibri" w:eastAsia="Times New Roman" w:hAnsi="Calibri" w:cs="Calibri"/>
          <w:iCs/>
          <w:color w:val="000000"/>
          <w:kern w:val="0"/>
          <w:sz w:val="24"/>
          <w:szCs w:val="24"/>
          <w:lang w:eastAsia="pl-PL"/>
        </w:rPr>
        <w:t>, dający możliwość korzystania z wielu gotowych szablonów, wykorzystywany do formatowania dłuższych tekstów, np. pracy zaliczeniowej lub książki, także w pracy zespołowej.</w:t>
      </w:r>
    </w:p>
    <w:p w:rsidR="000667E1" w:rsidRPr="000667E1" w:rsidRDefault="000667E1" w:rsidP="000667E1">
      <w:pPr>
        <w:spacing w:after="120"/>
        <w:jc w:val="both"/>
        <w:rPr>
          <w:rFonts w:ascii="Calibri" w:eastAsia="Times New Roman" w:hAnsi="Calibri" w:cs="Calibri"/>
          <w:color w:val="000000"/>
          <w:kern w:val="0"/>
          <w:sz w:val="24"/>
          <w:szCs w:val="24"/>
          <w:lang w:eastAsia="pl-PL"/>
        </w:rPr>
      </w:pPr>
      <w:r w:rsidRPr="000667E1">
        <w:rPr>
          <w:rFonts w:ascii="Calibri" w:eastAsia="Times New Roman" w:hAnsi="Calibri" w:cs="Calibri"/>
          <w:iCs/>
          <w:color w:val="000000"/>
          <w:kern w:val="0"/>
          <w:sz w:val="24"/>
          <w:szCs w:val="24"/>
          <w:lang w:eastAsia="pl-PL"/>
        </w:rPr>
        <w:t xml:space="preserve">– </w:t>
      </w:r>
      <w:proofErr w:type="spellStart"/>
      <w:r w:rsidRPr="000667E1">
        <w:rPr>
          <w:rFonts w:ascii="Calibri" w:eastAsia="Times New Roman" w:hAnsi="Calibri" w:cs="Calibri"/>
          <w:b/>
          <w:bCs/>
          <w:iCs/>
          <w:color w:val="000000"/>
          <w:kern w:val="0"/>
          <w:sz w:val="24"/>
          <w:szCs w:val="24"/>
          <w:lang w:eastAsia="pl-PL"/>
        </w:rPr>
        <w:t>Scribus</w:t>
      </w:r>
      <w:proofErr w:type="spellEnd"/>
      <w:r w:rsidRPr="000667E1">
        <w:rPr>
          <w:rFonts w:ascii="Calibri" w:eastAsia="Times New Roman" w:hAnsi="Calibri" w:cs="Calibri"/>
          <w:iCs/>
          <w:color w:val="000000"/>
          <w:kern w:val="0"/>
          <w:sz w:val="24"/>
          <w:szCs w:val="24"/>
          <w:lang w:eastAsia="pl-PL"/>
        </w:rPr>
        <w:t>, służący do projektowania graficznego materiałów takich jak plakaty naukowe, ulotki i inne materiały promocyjne,</w:t>
      </w:r>
    </w:p>
    <w:p w:rsidR="000667E1" w:rsidRPr="000667E1" w:rsidRDefault="000667E1" w:rsidP="000667E1">
      <w:pPr>
        <w:spacing w:after="120"/>
        <w:jc w:val="both"/>
        <w:rPr>
          <w:rFonts w:ascii="Calibri" w:eastAsia="Times New Roman" w:hAnsi="Calibri" w:cs="Calibri"/>
          <w:color w:val="000000"/>
          <w:kern w:val="0"/>
          <w:sz w:val="24"/>
          <w:szCs w:val="24"/>
          <w:lang w:eastAsia="pl-PL"/>
        </w:rPr>
      </w:pPr>
      <w:r w:rsidRPr="000667E1">
        <w:rPr>
          <w:rFonts w:ascii="Calibri" w:eastAsia="Times New Roman" w:hAnsi="Calibri" w:cs="Calibri"/>
          <w:iCs/>
          <w:color w:val="000000"/>
          <w:kern w:val="0"/>
          <w:sz w:val="24"/>
          <w:szCs w:val="24"/>
          <w:lang w:eastAsia="pl-PL"/>
        </w:rPr>
        <w:t xml:space="preserve">– </w:t>
      </w:r>
      <w:proofErr w:type="spellStart"/>
      <w:r w:rsidRPr="000667E1">
        <w:rPr>
          <w:rFonts w:ascii="Calibri" w:eastAsia="Times New Roman" w:hAnsi="Calibri" w:cs="Calibri"/>
          <w:b/>
          <w:bCs/>
          <w:iCs/>
          <w:color w:val="000000"/>
          <w:kern w:val="0"/>
          <w:sz w:val="24"/>
          <w:szCs w:val="24"/>
          <w:lang w:eastAsia="pl-PL"/>
        </w:rPr>
        <w:t>HelpNDoc</w:t>
      </w:r>
      <w:proofErr w:type="spellEnd"/>
      <w:r w:rsidRPr="000667E1">
        <w:rPr>
          <w:rFonts w:ascii="Calibri" w:eastAsia="Times New Roman" w:hAnsi="Calibri" w:cs="Calibri"/>
          <w:iCs/>
          <w:color w:val="000000"/>
          <w:kern w:val="0"/>
          <w:sz w:val="24"/>
          <w:szCs w:val="24"/>
          <w:lang w:eastAsia="pl-PL"/>
        </w:rPr>
        <w:t>, umożliwiający tworzenie dokumentacji technicznej oraz plików pomocy dla programów komputerowych.</w:t>
      </w:r>
    </w:p>
    <w:p w:rsidR="000667E1" w:rsidRPr="000667E1" w:rsidRDefault="000667E1" w:rsidP="000667E1">
      <w:pPr>
        <w:spacing w:after="120"/>
        <w:jc w:val="both"/>
        <w:rPr>
          <w:rFonts w:ascii="Calibri" w:eastAsia="Times New Roman" w:hAnsi="Calibri" w:cs="Calibri"/>
          <w:color w:val="000000"/>
          <w:kern w:val="0"/>
          <w:sz w:val="24"/>
          <w:szCs w:val="24"/>
          <w:lang w:eastAsia="pl-PL"/>
        </w:rPr>
      </w:pPr>
      <w:r w:rsidRPr="000667E1">
        <w:rPr>
          <w:rFonts w:ascii="Calibri" w:eastAsia="Times New Roman" w:hAnsi="Calibri" w:cs="Calibri"/>
          <w:iCs/>
          <w:color w:val="000000"/>
          <w:kern w:val="0"/>
          <w:sz w:val="24"/>
          <w:szCs w:val="24"/>
          <w:lang w:eastAsia="pl-PL"/>
        </w:rPr>
        <w:t>Podczas zajęć uczestnicy pracują z (własnymi lub udostępnionymi przez prowadzącą) ​tekstami specjalistycznymi, ćwicząc podstawy formatowania, redakcji oraz przygotowania dokumentów do druku lub publikacji elektronicznej. Nacisk położony jest na funkcjonalne opanowanie narzędzi oraz świadome podejście do organizacji i prezentacji treści w środowisku cyfrowym.</w:t>
      </w:r>
    </w:p>
    <w:p w:rsidR="00B51CD7" w:rsidRDefault="00B51CD7" w:rsidP="00B51CD7">
      <w:pPr>
        <w:pBdr>
          <w:bottom w:val="single" w:sz="6" w:space="1" w:color="auto"/>
        </w:pBdr>
        <w:spacing w:after="120"/>
        <w:jc w:val="both"/>
        <w:rPr>
          <w:rFonts w:ascii="Calibri" w:hAnsi="Calibri" w:cs="Calibri"/>
          <w:b/>
          <w:color w:val="0000CC"/>
          <w:sz w:val="24"/>
          <w:szCs w:val="24"/>
          <w:highlight w:val="green"/>
        </w:rPr>
      </w:pPr>
    </w:p>
    <w:p w:rsidR="004D4901" w:rsidRDefault="004D4901" w:rsidP="00B51CD7">
      <w:pPr>
        <w:pBdr>
          <w:bottom w:val="single" w:sz="6" w:space="1" w:color="auto"/>
        </w:pBdr>
        <w:spacing w:after="120"/>
        <w:jc w:val="both"/>
        <w:rPr>
          <w:rFonts w:ascii="Calibri" w:hAnsi="Calibri" w:cs="Calibri"/>
          <w:b/>
          <w:color w:val="0000CC"/>
          <w:sz w:val="24"/>
          <w:szCs w:val="24"/>
          <w:highlight w:val="green"/>
        </w:rPr>
      </w:pPr>
    </w:p>
    <w:p w:rsidR="004D4901" w:rsidRPr="00B51CD7" w:rsidRDefault="004D4901" w:rsidP="00B51CD7">
      <w:pPr>
        <w:pBdr>
          <w:bottom w:val="single" w:sz="6" w:space="1" w:color="auto"/>
        </w:pBdr>
        <w:spacing w:after="120"/>
        <w:jc w:val="both"/>
        <w:rPr>
          <w:rFonts w:ascii="Calibri" w:hAnsi="Calibri" w:cs="Calibri"/>
          <w:b/>
          <w:color w:val="0000CC"/>
          <w:sz w:val="24"/>
          <w:szCs w:val="24"/>
          <w:highlight w:val="green"/>
        </w:rPr>
      </w:pPr>
    </w:p>
    <w:p w:rsidR="004E6F76" w:rsidRPr="003F6E64" w:rsidRDefault="004E6F76" w:rsidP="004D4901">
      <w:pPr>
        <w:spacing w:after="120"/>
        <w:rPr>
          <w:rFonts w:ascii="Calibri" w:hAnsi="Calibri" w:cs="Calibri"/>
          <w:b/>
          <w:color w:val="0000CC"/>
          <w:sz w:val="24"/>
          <w:szCs w:val="24"/>
        </w:rPr>
      </w:pPr>
      <w:r w:rsidRPr="003F6E64">
        <w:rPr>
          <w:rFonts w:ascii="Calibri" w:hAnsi="Calibri" w:cs="Calibri"/>
          <w:b/>
          <w:color w:val="0000CC"/>
          <w:sz w:val="24"/>
          <w:szCs w:val="24"/>
        </w:rPr>
        <w:lastRenderedPageBreak/>
        <w:t>Język angielski w turystyce</w:t>
      </w:r>
    </w:p>
    <w:p w:rsidR="004D4901" w:rsidRPr="004D4901" w:rsidRDefault="004D4901" w:rsidP="004D4901">
      <w:pPr>
        <w:spacing w:after="120"/>
        <w:rPr>
          <w:rFonts w:ascii="Calibri" w:hAnsi="Calibri" w:cs="Calibri"/>
          <w:b/>
          <w:color w:val="0000CC"/>
          <w:sz w:val="24"/>
          <w:szCs w:val="24"/>
        </w:rPr>
      </w:pPr>
      <w:r w:rsidRPr="003F6E64">
        <w:rPr>
          <w:rFonts w:ascii="Calibri" w:hAnsi="Calibri" w:cs="Calibri"/>
          <w:b/>
          <w:color w:val="0000CC"/>
          <w:sz w:val="24"/>
          <w:szCs w:val="24"/>
        </w:rPr>
        <w:t xml:space="preserve">mgr </w:t>
      </w:r>
      <w:r w:rsidR="004E6F76" w:rsidRPr="003F6E64">
        <w:rPr>
          <w:rFonts w:ascii="Calibri" w:hAnsi="Calibri" w:cs="Calibri"/>
          <w:b/>
          <w:color w:val="0000CC"/>
          <w:sz w:val="24"/>
          <w:szCs w:val="24"/>
        </w:rPr>
        <w:t>Sz</w:t>
      </w:r>
      <w:r w:rsidRPr="003F6E64">
        <w:rPr>
          <w:rFonts w:ascii="Calibri" w:hAnsi="Calibri" w:cs="Calibri"/>
          <w:b/>
          <w:color w:val="0000CC"/>
          <w:sz w:val="24"/>
          <w:szCs w:val="24"/>
        </w:rPr>
        <w:t xml:space="preserve">ymon Nowak </w:t>
      </w:r>
    </w:p>
    <w:p w:rsidR="004D4901" w:rsidRDefault="004D4901" w:rsidP="004D4901">
      <w:pPr>
        <w:spacing w:after="120"/>
        <w:rPr>
          <w:rFonts w:ascii="Calibri" w:hAnsi="Calibri" w:cs="Calibri"/>
          <w:sz w:val="24"/>
          <w:szCs w:val="24"/>
          <w:lang w:val="fr-FR"/>
        </w:rPr>
      </w:pPr>
      <w:r w:rsidRPr="004D4901">
        <w:rPr>
          <w:rFonts w:ascii="Calibri" w:hAnsi="Calibri" w:cs="Calibri"/>
          <w:sz w:val="24"/>
          <w:szCs w:val="24"/>
          <w:lang w:val="fr-FR"/>
        </w:rPr>
        <w:t>Opis na stronie:</w:t>
      </w:r>
    </w:p>
    <w:p w:rsidR="00AA79DB" w:rsidRPr="004D4901" w:rsidRDefault="004D4901" w:rsidP="004D4901">
      <w:pPr>
        <w:spacing w:after="120"/>
        <w:rPr>
          <w:rFonts w:ascii="Calibri" w:eastAsiaTheme="majorEastAsia" w:hAnsi="Calibri" w:cs="Calibri"/>
          <w:color w:val="0F4761" w:themeColor="accent1" w:themeShade="BF"/>
          <w:sz w:val="24"/>
          <w:szCs w:val="24"/>
          <w:lang w:val="fr-FR"/>
        </w:rPr>
      </w:pPr>
      <w:hyperlink r:id="rId7" w:tooltip="https://sylabus.amu.edu.pl/en/document/7c691ff7-17bd-4a0a-9b93-9625fb2c5174.html" w:history="1">
        <w:r w:rsidRPr="004D4901">
          <w:rPr>
            <w:rStyle w:val="Hipercze"/>
            <w:rFonts w:ascii="Calibri" w:hAnsi="Calibri" w:cs="Calibri"/>
            <w:sz w:val="24"/>
            <w:szCs w:val="24"/>
            <w:lang w:val="fr-FR"/>
          </w:rPr>
          <w:t>https://sylabus.amu.edu.pl/en/document/7c691ff7-17bd-4a0a-9b93-9625fb2c5174.html</w:t>
        </w:r>
      </w:hyperlink>
      <w:r w:rsidRPr="004D4901">
        <w:rPr>
          <w:rFonts w:ascii="Calibri" w:hAnsi="Calibri" w:cs="Calibri"/>
          <w:sz w:val="24"/>
          <w:szCs w:val="24"/>
          <w:lang w:val="fr-FR"/>
        </w:rPr>
        <w:t> (</w:t>
      </w:r>
    </w:p>
    <w:p w:rsidR="00B51CD7" w:rsidRPr="004D4901" w:rsidRDefault="00B51CD7" w:rsidP="00B51CD7">
      <w:pPr>
        <w:pBdr>
          <w:bottom w:val="single" w:sz="6" w:space="1" w:color="auto"/>
        </w:pBdr>
        <w:spacing w:after="120"/>
        <w:jc w:val="both"/>
        <w:rPr>
          <w:rFonts w:ascii="Calibri" w:hAnsi="Calibri" w:cs="Calibri"/>
          <w:b/>
          <w:color w:val="0000CC"/>
          <w:sz w:val="24"/>
          <w:szCs w:val="24"/>
          <w:lang w:val="fr-FR"/>
        </w:rPr>
      </w:pPr>
    </w:p>
    <w:p w:rsidR="004E6F76" w:rsidRPr="003F6E64" w:rsidRDefault="004E6F76" w:rsidP="00B51CD7">
      <w:pPr>
        <w:pStyle w:val="Akapitzlist"/>
        <w:numPr>
          <w:ilvl w:val="0"/>
          <w:numId w:val="1"/>
        </w:numPr>
        <w:spacing w:after="120"/>
        <w:jc w:val="both"/>
        <w:rPr>
          <w:rFonts w:ascii="Calibri" w:hAnsi="Calibri" w:cs="Calibri"/>
          <w:b/>
          <w:color w:val="FF0000"/>
          <w:sz w:val="28"/>
          <w:szCs w:val="28"/>
        </w:rPr>
      </w:pPr>
      <w:r w:rsidRPr="003F6E64">
        <w:rPr>
          <w:rFonts w:ascii="Calibri" w:hAnsi="Calibri" w:cs="Calibri"/>
          <w:b/>
          <w:color w:val="FF0000"/>
          <w:sz w:val="28"/>
          <w:szCs w:val="28"/>
        </w:rPr>
        <w:t>Proseminarium – lingwistyka stosowana z wiodącym angiel</w:t>
      </w:r>
      <w:r w:rsidR="00BB1096" w:rsidRPr="003F6E64">
        <w:rPr>
          <w:rFonts w:ascii="Calibri" w:hAnsi="Calibri" w:cs="Calibri"/>
          <w:b/>
          <w:color w:val="FF0000"/>
          <w:sz w:val="28"/>
          <w:szCs w:val="28"/>
        </w:rPr>
        <w:t>s</w:t>
      </w:r>
      <w:r w:rsidRPr="003F6E64">
        <w:rPr>
          <w:rFonts w:ascii="Calibri" w:hAnsi="Calibri" w:cs="Calibri"/>
          <w:b/>
          <w:color w:val="FF0000"/>
          <w:sz w:val="28"/>
          <w:szCs w:val="28"/>
        </w:rPr>
        <w:t>kim</w:t>
      </w:r>
      <w:r w:rsidR="00BB1096" w:rsidRPr="003F6E64">
        <w:rPr>
          <w:rFonts w:ascii="Calibri" w:hAnsi="Calibri" w:cs="Calibri"/>
          <w:b/>
          <w:color w:val="FF0000"/>
          <w:sz w:val="28"/>
          <w:szCs w:val="28"/>
        </w:rPr>
        <w:t xml:space="preserve"> + ALIC</w:t>
      </w:r>
    </w:p>
    <w:p w:rsidR="00BB1096" w:rsidRPr="00B51CD7" w:rsidRDefault="00BB1096" w:rsidP="00B51CD7">
      <w:pPr>
        <w:spacing w:after="120"/>
        <w:rPr>
          <w:rFonts w:ascii="Calibri" w:hAnsi="Calibri" w:cs="Calibri"/>
          <w:b/>
          <w:bCs/>
          <w:color w:val="0000CC"/>
          <w:sz w:val="24"/>
          <w:szCs w:val="24"/>
          <w:lang w:val="en-US"/>
        </w:rPr>
      </w:pPr>
      <w:r w:rsidRPr="00B51CD7">
        <w:rPr>
          <w:rFonts w:ascii="Calibri" w:hAnsi="Calibri" w:cs="Calibri"/>
          <w:b/>
          <w:bCs/>
          <w:color w:val="0000CC"/>
          <w:sz w:val="24"/>
          <w:szCs w:val="24"/>
          <w:lang w:val="en-US"/>
        </w:rPr>
        <w:t>Migration Discourses in the Digital Sphere: A Comparison between Poland, Germany, and Switzerland</w:t>
      </w:r>
    </w:p>
    <w:p w:rsidR="00BB1096" w:rsidRPr="00B51CD7" w:rsidRDefault="00BB1096" w:rsidP="00B51CD7">
      <w:pPr>
        <w:spacing w:after="120"/>
        <w:rPr>
          <w:rFonts w:ascii="Calibri" w:hAnsi="Calibri" w:cs="Calibri"/>
          <w:color w:val="0000CC"/>
          <w:sz w:val="24"/>
          <w:szCs w:val="24"/>
        </w:rPr>
      </w:pPr>
      <w:r w:rsidRPr="00B51CD7">
        <w:rPr>
          <w:rFonts w:ascii="Calibri" w:hAnsi="Calibri" w:cs="Calibri"/>
          <w:color w:val="0000CC"/>
          <w:sz w:val="24"/>
          <w:szCs w:val="24"/>
        </w:rPr>
        <w:t>prof. UAM dr hab. Barbara A. Jańczak</w:t>
      </w:r>
    </w:p>
    <w:p w:rsidR="00431C25" w:rsidRPr="00431C25" w:rsidRDefault="00431C25" w:rsidP="00431C25">
      <w:pPr>
        <w:spacing w:after="120"/>
        <w:jc w:val="both"/>
        <w:rPr>
          <w:rFonts w:ascii="Calibri" w:hAnsi="Calibri" w:cs="Calibri"/>
          <w:b/>
          <w:bCs/>
          <w:sz w:val="24"/>
          <w:szCs w:val="24"/>
          <w:lang w:val="en-US"/>
        </w:rPr>
      </w:pPr>
      <w:r w:rsidRPr="00431C25">
        <w:rPr>
          <w:rFonts w:ascii="Calibri" w:hAnsi="Calibri" w:cs="Calibri"/>
          <w:b/>
          <w:bCs/>
          <w:sz w:val="24"/>
          <w:szCs w:val="24"/>
          <w:lang w:val="en-US"/>
        </w:rPr>
        <w:t>Course Content</w:t>
      </w:r>
    </w:p>
    <w:p w:rsidR="00431C25" w:rsidRPr="00431C25" w:rsidRDefault="00431C25" w:rsidP="00431C25">
      <w:pPr>
        <w:spacing w:after="120"/>
        <w:jc w:val="both"/>
        <w:rPr>
          <w:rFonts w:ascii="Calibri" w:hAnsi="Calibri" w:cs="Calibri"/>
          <w:sz w:val="24"/>
          <w:szCs w:val="24"/>
          <w:lang w:val="en-US"/>
        </w:rPr>
      </w:pPr>
      <w:r w:rsidRPr="00431C25">
        <w:rPr>
          <w:rFonts w:ascii="Calibri" w:hAnsi="Calibri" w:cs="Calibri"/>
          <w:sz w:val="24"/>
          <w:szCs w:val="24"/>
          <w:lang w:val="en-US"/>
        </w:rPr>
        <w:t xml:space="preserve">This course is a seminar conducted in cooperation with Prof. Dr. M. </w:t>
      </w:r>
      <w:proofErr w:type="spellStart"/>
      <w:r w:rsidRPr="00431C25">
        <w:rPr>
          <w:rFonts w:ascii="Calibri" w:hAnsi="Calibri" w:cs="Calibri"/>
          <w:sz w:val="24"/>
          <w:szCs w:val="24"/>
          <w:lang w:val="en-US"/>
        </w:rPr>
        <w:t>Luginbühl</w:t>
      </w:r>
      <w:proofErr w:type="spellEnd"/>
      <w:r w:rsidRPr="00431C25">
        <w:rPr>
          <w:rFonts w:ascii="Calibri" w:hAnsi="Calibri" w:cs="Calibri"/>
          <w:sz w:val="24"/>
          <w:szCs w:val="24"/>
          <w:lang w:val="en-US"/>
        </w:rPr>
        <w:t xml:space="preserve"> from the University of Basel. The seminar offers a comparative media- and text-linguistic analysis of migration discourses in news media from Poland, Germany, and Switzerland. It focuses on news texts in the digital sphere, with particular attention to social media. Various media-linguistic, discourse-linguistic, and corpus-linguistic methods are discussed.</w:t>
      </w:r>
    </w:p>
    <w:p w:rsidR="00431C25" w:rsidRPr="00431C25" w:rsidRDefault="00431C25" w:rsidP="00431C25">
      <w:pPr>
        <w:spacing w:after="120"/>
        <w:jc w:val="both"/>
        <w:rPr>
          <w:rFonts w:ascii="Calibri" w:hAnsi="Calibri" w:cs="Calibri"/>
          <w:sz w:val="24"/>
          <w:szCs w:val="24"/>
          <w:lang w:val="en-US"/>
        </w:rPr>
      </w:pPr>
      <w:r w:rsidRPr="00431C25">
        <w:rPr>
          <w:rFonts w:ascii="Calibri" w:hAnsi="Calibri" w:cs="Calibri"/>
          <w:sz w:val="24"/>
          <w:szCs w:val="24"/>
          <w:lang w:val="en-US"/>
        </w:rPr>
        <w:t>In mixed student working groups, participants then analyze different aspects using self-compiled corpora, such as keyword analyses, collective designations, argumentative patterns, (multimodal) metaphors, visual stereotypes, news narratives, etc. The analyses are conducted comparatively, always examining examples from both the German- and Polish-language contexts.</w:t>
      </w:r>
    </w:p>
    <w:p w:rsidR="00431C25" w:rsidRPr="00431C25" w:rsidRDefault="00431C25" w:rsidP="00431C25">
      <w:pPr>
        <w:spacing w:after="120"/>
        <w:jc w:val="both"/>
        <w:rPr>
          <w:rFonts w:ascii="Calibri" w:hAnsi="Calibri" w:cs="Calibri"/>
          <w:sz w:val="24"/>
          <w:szCs w:val="24"/>
          <w:lang w:val="en-US"/>
        </w:rPr>
      </w:pPr>
      <w:r w:rsidRPr="00431C25">
        <w:rPr>
          <w:rFonts w:ascii="Calibri" w:hAnsi="Calibri" w:cs="Calibri"/>
          <w:sz w:val="24"/>
          <w:szCs w:val="24"/>
          <w:lang w:val="en-US"/>
        </w:rPr>
        <w:t xml:space="preserve">The first session will be organizational in nature and will take place on 3 March. The second session is planned as an online meeting (together with students from the University of Basel) on 4 March at 6:30 </w:t>
      </w:r>
      <w:proofErr w:type="spellStart"/>
      <w:r w:rsidRPr="00431C25">
        <w:rPr>
          <w:rFonts w:ascii="Calibri" w:hAnsi="Calibri" w:cs="Calibri"/>
          <w:sz w:val="24"/>
          <w:szCs w:val="24"/>
          <w:lang w:val="en-US"/>
        </w:rPr>
        <w:t>p.m.Further</w:t>
      </w:r>
      <w:proofErr w:type="spellEnd"/>
      <w:r w:rsidRPr="00431C25">
        <w:rPr>
          <w:rFonts w:ascii="Calibri" w:hAnsi="Calibri" w:cs="Calibri"/>
          <w:sz w:val="24"/>
          <w:szCs w:val="24"/>
          <w:lang w:val="en-US"/>
        </w:rPr>
        <w:t xml:space="preserve"> session dates: 10.03; 17.03; 24.03; 31.03; 14.04; 24.04–25.04 –Workshop (together with students from Basel): (note: Friday and Saturday).</w:t>
      </w:r>
    </w:p>
    <w:p w:rsidR="00431C25" w:rsidRPr="00431C25" w:rsidRDefault="00431C25" w:rsidP="00431C25">
      <w:pPr>
        <w:spacing w:after="120"/>
        <w:ind w:left="720" w:hanging="720"/>
        <w:jc w:val="both"/>
        <w:rPr>
          <w:rFonts w:ascii="Calibri" w:hAnsi="Calibri" w:cs="Calibri"/>
          <w:sz w:val="24"/>
          <w:szCs w:val="24"/>
        </w:rPr>
      </w:pPr>
      <w:r w:rsidRPr="00431C25">
        <w:rPr>
          <w:rFonts w:ascii="Calibri" w:hAnsi="Calibri" w:cs="Calibri"/>
          <w:b/>
          <w:bCs/>
          <w:sz w:val="24"/>
          <w:szCs w:val="24"/>
          <w:lang w:val="en-US"/>
        </w:rPr>
        <w:t>Conditions of Participation</w:t>
      </w:r>
    </w:p>
    <w:p w:rsidR="00431C25" w:rsidRPr="00431C25" w:rsidRDefault="00431C25" w:rsidP="00431C25">
      <w:pPr>
        <w:numPr>
          <w:ilvl w:val="0"/>
          <w:numId w:val="29"/>
        </w:numPr>
        <w:spacing w:after="120"/>
        <w:ind w:left="714" w:hanging="357"/>
        <w:jc w:val="both"/>
        <w:rPr>
          <w:rFonts w:ascii="Calibri" w:hAnsi="Calibri" w:cs="Calibri"/>
          <w:sz w:val="24"/>
          <w:szCs w:val="24"/>
          <w:lang w:val="en-US"/>
        </w:rPr>
      </w:pPr>
      <w:r w:rsidRPr="00431C25">
        <w:rPr>
          <w:rFonts w:ascii="Calibri" w:hAnsi="Calibri" w:cs="Calibri"/>
          <w:sz w:val="24"/>
          <w:szCs w:val="24"/>
          <w:lang w:val="en-US"/>
        </w:rPr>
        <w:t xml:space="preserve">Although the course will be offered in English, </w:t>
      </w:r>
      <w:r w:rsidRPr="00431C25">
        <w:rPr>
          <w:rFonts w:ascii="Calibri" w:hAnsi="Calibri" w:cs="Calibri"/>
          <w:b/>
          <w:bCs/>
          <w:sz w:val="24"/>
          <w:szCs w:val="24"/>
          <w:lang w:val="en-US"/>
        </w:rPr>
        <w:t xml:space="preserve">some of the academic readings are in German. Participants are therefore expected to have a basic knowledge of German that enables them to read German-language texts. </w:t>
      </w:r>
      <w:r w:rsidRPr="00431C25">
        <w:rPr>
          <w:rFonts w:ascii="Calibri" w:hAnsi="Calibri" w:cs="Calibri"/>
          <w:sz w:val="24"/>
          <w:szCs w:val="24"/>
          <w:lang w:val="en-US"/>
        </w:rPr>
        <w:t>It should also be noted that while the Swiss students will be proficient in English, knowledge of German will certainly facilitate communication with the guests from Basel.</w:t>
      </w:r>
    </w:p>
    <w:p w:rsidR="00431C25" w:rsidRPr="00431C25" w:rsidRDefault="00431C25" w:rsidP="00431C25">
      <w:pPr>
        <w:numPr>
          <w:ilvl w:val="0"/>
          <w:numId w:val="29"/>
        </w:numPr>
        <w:spacing w:after="120"/>
        <w:jc w:val="both"/>
        <w:rPr>
          <w:rFonts w:ascii="Calibri" w:hAnsi="Calibri" w:cs="Calibri"/>
          <w:sz w:val="24"/>
          <w:szCs w:val="24"/>
          <w:lang w:val="en-US"/>
        </w:rPr>
      </w:pPr>
      <w:r w:rsidRPr="00431C25">
        <w:rPr>
          <w:rFonts w:ascii="Calibri" w:hAnsi="Calibri" w:cs="Calibri"/>
          <w:sz w:val="24"/>
          <w:szCs w:val="24"/>
          <w:lang w:val="en-US"/>
        </w:rPr>
        <w:t xml:space="preserve">An absolute requirement for participation – beyond meeting the other course requirements – is attendance at the first joint meeting (4 March, 6:30 p.m.) and at the workshops scheduled for </w:t>
      </w:r>
      <w:r w:rsidRPr="00431C25">
        <w:rPr>
          <w:rFonts w:ascii="Calibri" w:hAnsi="Calibri" w:cs="Calibri"/>
          <w:b/>
          <w:bCs/>
          <w:sz w:val="24"/>
          <w:szCs w:val="24"/>
          <w:lang w:val="en-US"/>
        </w:rPr>
        <w:t>24 and 25 April 2026</w:t>
      </w:r>
      <w:r w:rsidRPr="00431C25">
        <w:rPr>
          <w:rFonts w:ascii="Calibri" w:hAnsi="Calibri" w:cs="Calibri"/>
          <w:sz w:val="24"/>
          <w:szCs w:val="24"/>
          <w:lang w:val="en-US"/>
        </w:rPr>
        <w:t xml:space="preserve">. Students who have other classes scheduled for </w:t>
      </w:r>
      <w:r w:rsidRPr="00431C25">
        <w:rPr>
          <w:rFonts w:ascii="Calibri" w:hAnsi="Calibri" w:cs="Calibri"/>
          <w:b/>
          <w:bCs/>
          <w:sz w:val="24"/>
          <w:szCs w:val="24"/>
          <w:lang w:val="en-US"/>
        </w:rPr>
        <w:t>24 April</w:t>
      </w:r>
      <w:r w:rsidRPr="00431C25">
        <w:rPr>
          <w:rFonts w:ascii="Calibri" w:hAnsi="Calibri" w:cs="Calibri"/>
          <w:sz w:val="24"/>
          <w:szCs w:val="24"/>
          <w:lang w:val="en-US"/>
        </w:rPr>
        <w:t xml:space="preserve"> will be excused from those classes.</w:t>
      </w:r>
    </w:p>
    <w:p w:rsidR="00431C25" w:rsidRPr="00431C25" w:rsidRDefault="00431C25" w:rsidP="00431C25">
      <w:pPr>
        <w:spacing w:after="120"/>
        <w:ind w:left="720" w:hanging="720"/>
        <w:jc w:val="both"/>
        <w:rPr>
          <w:rFonts w:ascii="Calibri" w:hAnsi="Calibri" w:cs="Calibri"/>
          <w:b/>
          <w:bCs/>
          <w:sz w:val="24"/>
          <w:szCs w:val="24"/>
          <w:lang w:val="en-US"/>
        </w:rPr>
      </w:pPr>
      <w:r w:rsidRPr="00431C25">
        <w:rPr>
          <w:rFonts w:ascii="Calibri" w:hAnsi="Calibri" w:cs="Calibri"/>
          <w:b/>
          <w:bCs/>
          <w:sz w:val="24"/>
          <w:szCs w:val="24"/>
          <w:lang w:val="en-US"/>
        </w:rPr>
        <w:t>Assessment and Requirements</w:t>
      </w:r>
    </w:p>
    <w:p w:rsidR="00431C25" w:rsidRPr="00431C25" w:rsidRDefault="00431C25" w:rsidP="00431C25">
      <w:pPr>
        <w:pStyle w:val="NormalnyWeb"/>
        <w:spacing w:before="0" w:beforeAutospacing="0" w:after="120" w:afterAutospacing="0" w:line="259" w:lineRule="auto"/>
        <w:jc w:val="both"/>
        <w:rPr>
          <w:rFonts w:ascii="Calibri" w:hAnsi="Calibri" w:cs="Calibri"/>
        </w:rPr>
      </w:pPr>
      <w:r w:rsidRPr="00431C25">
        <w:rPr>
          <w:rFonts w:ascii="Calibri" w:hAnsi="Calibri" w:cs="Calibri"/>
        </w:rPr>
        <w:t>Student performance will be assessed based on:</w:t>
      </w:r>
    </w:p>
    <w:p w:rsidR="00431C25" w:rsidRPr="00431C25" w:rsidRDefault="00431C25" w:rsidP="00431C25">
      <w:pPr>
        <w:pStyle w:val="NormalnyWeb"/>
        <w:numPr>
          <w:ilvl w:val="0"/>
          <w:numId w:val="30"/>
        </w:numPr>
        <w:spacing w:before="0" w:beforeAutospacing="0" w:after="120" w:afterAutospacing="0" w:line="259" w:lineRule="auto"/>
        <w:jc w:val="both"/>
        <w:rPr>
          <w:rFonts w:ascii="Calibri" w:hAnsi="Calibri" w:cs="Calibri"/>
        </w:rPr>
      </w:pPr>
      <w:r w:rsidRPr="00431C25">
        <w:rPr>
          <w:rStyle w:val="Pogrubienie"/>
          <w:rFonts w:ascii="Calibri" w:eastAsiaTheme="majorEastAsia" w:hAnsi="Calibri" w:cs="Calibri"/>
        </w:rPr>
        <w:t>Regular attendance</w:t>
      </w:r>
      <w:r w:rsidRPr="00431C25">
        <w:rPr>
          <w:rFonts w:ascii="Calibri" w:hAnsi="Calibri" w:cs="Calibri"/>
        </w:rPr>
        <w:t xml:space="preserve"> and </w:t>
      </w:r>
      <w:r w:rsidRPr="00431C25">
        <w:rPr>
          <w:rStyle w:val="Pogrubienie"/>
          <w:rFonts w:ascii="Calibri" w:eastAsiaTheme="majorEastAsia" w:hAnsi="Calibri" w:cs="Calibri"/>
        </w:rPr>
        <w:t>active participation</w:t>
      </w:r>
      <w:r w:rsidRPr="00431C25">
        <w:rPr>
          <w:rFonts w:ascii="Calibri" w:hAnsi="Calibri" w:cs="Calibri"/>
        </w:rPr>
        <w:t xml:space="preserve"> in class,</w:t>
      </w:r>
    </w:p>
    <w:p w:rsidR="00431C25" w:rsidRPr="00431C25" w:rsidRDefault="00431C25" w:rsidP="00431C25">
      <w:pPr>
        <w:pStyle w:val="NormalnyWeb"/>
        <w:numPr>
          <w:ilvl w:val="0"/>
          <w:numId w:val="30"/>
        </w:numPr>
        <w:spacing w:before="0" w:beforeAutospacing="0" w:after="120" w:afterAutospacing="0" w:line="259" w:lineRule="auto"/>
        <w:jc w:val="both"/>
        <w:rPr>
          <w:rFonts w:ascii="Calibri" w:hAnsi="Calibri" w:cs="Calibri"/>
        </w:rPr>
      </w:pPr>
      <w:r w:rsidRPr="00431C25">
        <w:rPr>
          <w:rStyle w:val="Pogrubienie"/>
          <w:rFonts w:ascii="Calibri" w:eastAsiaTheme="majorEastAsia" w:hAnsi="Calibri" w:cs="Calibri"/>
        </w:rPr>
        <w:t>Group presentation</w:t>
      </w:r>
      <w:r w:rsidRPr="00431C25">
        <w:rPr>
          <w:rFonts w:ascii="Calibri" w:hAnsi="Calibri" w:cs="Calibri"/>
        </w:rPr>
        <w:t xml:space="preserve"> of an assigned text,</w:t>
      </w:r>
    </w:p>
    <w:p w:rsidR="00431C25" w:rsidRPr="00431C25" w:rsidRDefault="00431C25" w:rsidP="00431C25">
      <w:pPr>
        <w:pStyle w:val="NormalnyWeb"/>
        <w:numPr>
          <w:ilvl w:val="0"/>
          <w:numId w:val="30"/>
        </w:numPr>
        <w:spacing w:before="0" w:beforeAutospacing="0" w:after="120" w:afterAutospacing="0" w:line="259" w:lineRule="auto"/>
        <w:jc w:val="both"/>
        <w:rPr>
          <w:rFonts w:ascii="Calibri" w:hAnsi="Calibri" w:cs="Calibri"/>
        </w:rPr>
      </w:pPr>
      <w:r w:rsidRPr="00431C25">
        <w:rPr>
          <w:rStyle w:val="Pogrubienie"/>
          <w:rFonts w:ascii="Calibri" w:eastAsiaTheme="majorEastAsia" w:hAnsi="Calibri" w:cs="Calibri"/>
        </w:rPr>
        <w:t>Independent analyses</w:t>
      </w:r>
      <w:r w:rsidRPr="00431C25">
        <w:rPr>
          <w:rFonts w:ascii="Calibri" w:hAnsi="Calibri" w:cs="Calibri"/>
        </w:rPr>
        <w:t xml:space="preserve"> conducted in mixed working groups (together with students from the University of Basel), p</w:t>
      </w:r>
      <w:r w:rsidRPr="00431C25">
        <w:rPr>
          <w:rStyle w:val="Pogrubienie"/>
          <w:rFonts w:ascii="Calibri" w:eastAsiaTheme="majorEastAsia" w:hAnsi="Calibri" w:cs="Calibri"/>
        </w:rPr>
        <w:t>resentation of results during the workshops</w:t>
      </w:r>
      <w:r w:rsidRPr="00431C25">
        <w:rPr>
          <w:rFonts w:ascii="Calibri" w:hAnsi="Calibri" w:cs="Calibri"/>
        </w:rPr>
        <w:t xml:space="preserve">, accompanied by a handout or PowerPoint </w:t>
      </w:r>
      <w:proofErr w:type="spellStart"/>
      <w:r w:rsidRPr="00431C25">
        <w:rPr>
          <w:rFonts w:ascii="Calibri" w:hAnsi="Calibri" w:cs="Calibri"/>
        </w:rPr>
        <w:t>presentation.</w:t>
      </w:r>
      <w:r w:rsidRPr="00431C25">
        <w:rPr>
          <w:rStyle w:val="Pogrubienie"/>
          <w:rFonts w:ascii="Calibri" w:eastAsiaTheme="majorEastAsia" w:hAnsi="Calibri" w:cs="Calibri"/>
        </w:rPr>
        <w:t>Attendance</w:t>
      </w:r>
      <w:proofErr w:type="spellEnd"/>
      <w:r w:rsidRPr="00431C25">
        <w:rPr>
          <w:rStyle w:val="Pogrubienie"/>
          <w:rFonts w:ascii="Calibri" w:eastAsiaTheme="majorEastAsia" w:hAnsi="Calibri" w:cs="Calibri"/>
        </w:rPr>
        <w:t xml:space="preserve"> at the first joint meeting and the workshops on 24–25 April 2026 is mandatory.</w:t>
      </w:r>
    </w:p>
    <w:p w:rsidR="00431C25" w:rsidRPr="00431C25" w:rsidRDefault="00431C25" w:rsidP="00431C25">
      <w:pPr>
        <w:pStyle w:val="Akapitzlist"/>
        <w:spacing w:after="120"/>
        <w:jc w:val="both"/>
        <w:rPr>
          <w:rFonts w:ascii="Calibri" w:hAnsi="Calibri" w:cs="Calibri"/>
          <w:b/>
          <w:bCs/>
          <w:sz w:val="24"/>
          <w:szCs w:val="24"/>
          <w:lang w:val="en-US"/>
        </w:rPr>
      </w:pPr>
      <w:r w:rsidRPr="00431C25">
        <w:rPr>
          <w:rFonts w:ascii="Calibri" w:hAnsi="Calibri" w:cs="Calibri"/>
          <w:b/>
          <w:bCs/>
          <w:sz w:val="24"/>
          <w:szCs w:val="24"/>
          <w:lang w:val="en-US"/>
        </w:rPr>
        <w:lastRenderedPageBreak/>
        <w:t>Literature</w:t>
      </w:r>
    </w:p>
    <w:p w:rsidR="00431C25" w:rsidRPr="00431C25" w:rsidRDefault="00431C25" w:rsidP="00431C25">
      <w:pPr>
        <w:pStyle w:val="Akapitzlist"/>
        <w:numPr>
          <w:ilvl w:val="0"/>
          <w:numId w:val="30"/>
        </w:numPr>
        <w:spacing w:after="120"/>
        <w:ind w:left="714" w:hanging="357"/>
        <w:jc w:val="both"/>
        <w:rPr>
          <w:rFonts w:ascii="Calibri" w:hAnsi="Calibri" w:cs="Calibri"/>
          <w:sz w:val="24"/>
          <w:szCs w:val="24"/>
          <w:lang w:val="en-US"/>
        </w:rPr>
      </w:pPr>
      <w:r w:rsidRPr="00431C25">
        <w:rPr>
          <w:rFonts w:ascii="Calibri" w:hAnsi="Calibri" w:cs="Calibri"/>
          <w:sz w:val="24"/>
          <w:szCs w:val="24"/>
          <w:lang w:val="en-US"/>
        </w:rPr>
        <w:t xml:space="preserve">Hart, Christopher (2024): Multimodal meaning making in news communication about immigration: using the </w:t>
      </w:r>
      <w:proofErr w:type="spellStart"/>
      <w:r w:rsidRPr="00431C25">
        <w:rPr>
          <w:rFonts w:ascii="Calibri" w:hAnsi="Calibri" w:cs="Calibri"/>
          <w:sz w:val="24"/>
          <w:szCs w:val="24"/>
          <w:lang w:val="en-US"/>
        </w:rPr>
        <w:t>NewsScape</w:t>
      </w:r>
      <w:proofErr w:type="spellEnd"/>
      <w:r w:rsidRPr="00431C25">
        <w:rPr>
          <w:rFonts w:ascii="Calibri" w:hAnsi="Calibri" w:cs="Calibri"/>
          <w:sz w:val="24"/>
          <w:szCs w:val="24"/>
          <w:lang w:val="en-US"/>
        </w:rPr>
        <w:t xml:space="preserve"> corpus to explore co-verbal images in TV news. – In: Frontiers in Communication 9. 10.3389/fcomm.2024.1451105</w:t>
      </w:r>
    </w:p>
    <w:p w:rsidR="00431C25" w:rsidRPr="00431C25" w:rsidRDefault="00431C25" w:rsidP="00431C25">
      <w:pPr>
        <w:pStyle w:val="Akapitzlist"/>
        <w:numPr>
          <w:ilvl w:val="0"/>
          <w:numId w:val="30"/>
        </w:numPr>
        <w:spacing w:after="120"/>
        <w:jc w:val="both"/>
        <w:rPr>
          <w:rFonts w:ascii="Calibri" w:hAnsi="Calibri" w:cs="Calibri"/>
          <w:sz w:val="24"/>
          <w:szCs w:val="24"/>
          <w:lang w:val="de-DE"/>
        </w:rPr>
      </w:pPr>
      <w:r w:rsidRPr="00431C25">
        <w:rPr>
          <w:rFonts w:ascii="Calibri" w:hAnsi="Calibri" w:cs="Calibri"/>
          <w:sz w:val="24"/>
          <w:szCs w:val="24"/>
          <w:lang w:val="de-DE"/>
        </w:rPr>
        <w:t xml:space="preserve">Neumair, Philipp Alexander (2022): Die Bedeutung von Flüchtling, </w:t>
      </w:r>
      <w:proofErr w:type="spellStart"/>
      <w:r w:rsidRPr="00431C25">
        <w:rPr>
          <w:rFonts w:ascii="Calibri" w:hAnsi="Calibri" w:cs="Calibri"/>
          <w:sz w:val="24"/>
          <w:szCs w:val="24"/>
          <w:lang w:val="de-DE"/>
        </w:rPr>
        <w:t>Geflüchtete_r</w:t>
      </w:r>
      <w:proofErr w:type="spellEnd"/>
      <w:r w:rsidRPr="00431C25">
        <w:rPr>
          <w:rFonts w:ascii="Calibri" w:hAnsi="Calibri" w:cs="Calibri"/>
          <w:sz w:val="24"/>
          <w:szCs w:val="24"/>
          <w:lang w:val="de-DE"/>
        </w:rPr>
        <w:t xml:space="preserve"> und </w:t>
      </w:r>
      <w:proofErr w:type="spellStart"/>
      <w:r w:rsidRPr="00431C25">
        <w:rPr>
          <w:rFonts w:ascii="Calibri" w:hAnsi="Calibri" w:cs="Calibri"/>
          <w:sz w:val="24"/>
          <w:szCs w:val="24"/>
          <w:lang w:val="de-DE"/>
        </w:rPr>
        <w:t>Migrant_in</w:t>
      </w:r>
      <w:proofErr w:type="spellEnd"/>
      <w:r w:rsidRPr="00431C25">
        <w:rPr>
          <w:rFonts w:ascii="Calibri" w:hAnsi="Calibri" w:cs="Calibri"/>
          <w:sz w:val="24"/>
          <w:szCs w:val="24"/>
          <w:lang w:val="de-DE"/>
        </w:rPr>
        <w:t xml:space="preserve">. Wiesbaden: Springer VS </w:t>
      </w:r>
    </w:p>
    <w:p w:rsidR="00431C25" w:rsidRPr="00431C25" w:rsidRDefault="00431C25" w:rsidP="00431C25">
      <w:pPr>
        <w:pStyle w:val="Akapitzlist"/>
        <w:numPr>
          <w:ilvl w:val="0"/>
          <w:numId w:val="30"/>
        </w:numPr>
        <w:spacing w:after="120"/>
        <w:jc w:val="both"/>
        <w:rPr>
          <w:rFonts w:ascii="Calibri" w:hAnsi="Calibri" w:cs="Calibri"/>
          <w:sz w:val="24"/>
          <w:szCs w:val="24"/>
          <w:lang w:val="de-DE"/>
        </w:rPr>
      </w:pPr>
      <w:proofErr w:type="spellStart"/>
      <w:r w:rsidRPr="00431C25">
        <w:rPr>
          <w:rFonts w:ascii="Calibri" w:hAnsi="Calibri" w:cs="Calibri"/>
          <w:sz w:val="24"/>
          <w:szCs w:val="24"/>
          <w:lang w:val="de-DE"/>
        </w:rPr>
        <w:t>Niehr</w:t>
      </w:r>
      <w:proofErr w:type="spellEnd"/>
      <w:r w:rsidRPr="00431C25">
        <w:rPr>
          <w:rFonts w:ascii="Calibri" w:hAnsi="Calibri" w:cs="Calibri"/>
          <w:sz w:val="24"/>
          <w:szCs w:val="24"/>
          <w:lang w:val="de-DE"/>
        </w:rPr>
        <w:t xml:space="preserve">, Thomas (2014): Migrationsdiskurs. – In: Einführung in die die linguistische Diskursanalyse. Darmstadt: WBG Wissenschaftliche Buchgesellschaft, 225–232. </w:t>
      </w:r>
    </w:p>
    <w:p w:rsidR="00431C25" w:rsidRPr="00431C25" w:rsidRDefault="00431C25" w:rsidP="00431C25">
      <w:pPr>
        <w:pStyle w:val="Akapitzlist"/>
        <w:numPr>
          <w:ilvl w:val="0"/>
          <w:numId w:val="30"/>
        </w:numPr>
        <w:spacing w:after="120"/>
        <w:jc w:val="both"/>
        <w:rPr>
          <w:rFonts w:ascii="Calibri" w:hAnsi="Calibri" w:cs="Calibri"/>
          <w:sz w:val="24"/>
          <w:szCs w:val="24"/>
          <w:lang w:val="de-DE"/>
        </w:rPr>
      </w:pPr>
      <w:proofErr w:type="spellStart"/>
      <w:r w:rsidRPr="00431C25">
        <w:rPr>
          <w:rFonts w:ascii="Calibri" w:hAnsi="Calibri" w:cs="Calibri"/>
          <w:sz w:val="24"/>
          <w:szCs w:val="24"/>
          <w:lang w:val="de-DE"/>
        </w:rPr>
        <w:t>Wengeler</w:t>
      </w:r>
      <w:proofErr w:type="spellEnd"/>
      <w:r w:rsidRPr="00431C25">
        <w:rPr>
          <w:rFonts w:ascii="Calibri" w:hAnsi="Calibri" w:cs="Calibri"/>
          <w:sz w:val="24"/>
          <w:szCs w:val="24"/>
          <w:lang w:val="de-DE"/>
        </w:rPr>
        <w:t xml:space="preserve">, Martin (2022): „Begrenzungs-Initiativen“ und „Migrationspakete“. Ein Vergleich von Argumentationen zur Abschottung gegenüber Fremden in der Schweiz und Deutschland. – In: Schröter, Juliane (Hrsg.): Politisches Argumentieren in der Schweiz. Hamburg: Helmut </w:t>
      </w:r>
      <w:proofErr w:type="spellStart"/>
      <w:r w:rsidRPr="00431C25">
        <w:rPr>
          <w:rFonts w:ascii="Calibri" w:hAnsi="Calibri" w:cs="Calibri"/>
          <w:sz w:val="24"/>
          <w:szCs w:val="24"/>
          <w:lang w:val="de-DE"/>
        </w:rPr>
        <w:t>Buske</w:t>
      </w:r>
      <w:proofErr w:type="spellEnd"/>
      <w:r w:rsidRPr="00431C25">
        <w:rPr>
          <w:rFonts w:ascii="Calibri" w:hAnsi="Calibri" w:cs="Calibri"/>
          <w:sz w:val="24"/>
          <w:szCs w:val="24"/>
          <w:lang w:val="de-DE"/>
        </w:rPr>
        <w:t xml:space="preserve"> Verlag, 135–152. </w:t>
      </w:r>
    </w:p>
    <w:p w:rsidR="00431C25" w:rsidRPr="00431C25" w:rsidRDefault="00431C25" w:rsidP="00431C25">
      <w:pPr>
        <w:pStyle w:val="Akapitzlist"/>
        <w:numPr>
          <w:ilvl w:val="0"/>
          <w:numId w:val="30"/>
        </w:numPr>
        <w:spacing w:after="120"/>
        <w:jc w:val="both"/>
        <w:rPr>
          <w:rFonts w:ascii="Calibri" w:hAnsi="Calibri" w:cs="Calibri"/>
          <w:sz w:val="24"/>
          <w:szCs w:val="24"/>
        </w:rPr>
      </w:pPr>
      <w:r w:rsidRPr="00431C25">
        <w:rPr>
          <w:rFonts w:ascii="Calibri" w:hAnsi="Calibri" w:cs="Calibri"/>
          <w:sz w:val="24"/>
          <w:szCs w:val="24"/>
          <w:lang w:val="de-DE"/>
        </w:rPr>
        <w:t xml:space="preserve">Wichmann, Martin (2018): Metaphern im Zuwanderungsdiskurs. Linguistische Analysen zur Metaphorik in der politischen Kommunikation. </w:t>
      </w:r>
      <w:r w:rsidRPr="00431C25">
        <w:rPr>
          <w:rFonts w:ascii="Calibri" w:hAnsi="Calibri" w:cs="Calibri"/>
          <w:sz w:val="24"/>
          <w:szCs w:val="24"/>
        </w:rPr>
        <w:t>Berlin: Lang.</w:t>
      </w:r>
    </w:p>
    <w:p w:rsidR="00BB1096" w:rsidRDefault="00BB1096" w:rsidP="00B51CD7">
      <w:pPr>
        <w:pBdr>
          <w:bottom w:val="single" w:sz="6" w:space="1" w:color="auto"/>
        </w:pBdr>
        <w:spacing w:after="120"/>
        <w:ind w:left="720" w:hanging="720"/>
        <w:jc w:val="both"/>
        <w:rPr>
          <w:rFonts w:ascii="Calibri" w:hAnsi="Calibri" w:cs="Calibri"/>
          <w:sz w:val="24"/>
          <w:szCs w:val="24"/>
          <w:lang w:val="en-US"/>
        </w:rPr>
      </w:pPr>
    </w:p>
    <w:p w:rsidR="00431C25" w:rsidRPr="00B51CD7" w:rsidRDefault="00431C25" w:rsidP="00B51CD7">
      <w:pPr>
        <w:pBdr>
          <w:bottom w:val="single" w:sz="6" w:space="1" w:color="auto"/>
        </w:pBdr>
        <w:spacing w:after="120"/>
        <w:ind w:left="720" w:hanging="720"/>
        <w:jc w:val="both"/>
        <w:rPr>
          <w:rFonts w:ascii="Calibri" w:hAnsi="Calibri" w:cs="Calibri"/>
          <w:sz w:val="24"/>
          <w:szCs w:val="24"/>
          <w:lang w:val="en-US"/>
        </w:rPr>
      </w:pPr>
    </w:p>
    <w:p w:rsidR="00BB1096" w:rsidRPr="00B51CD7" w:rsidRDefault="00BB1096" w:rsidP="00B51CD7">
      <w:pPr>
        <w:spacing w:after="120"/>
        <w:jc w:val="both"/>
        <w:rPr>
          <w:rFonts w:ascii="Calibri" w:hAnsi="Calibri" w:cs="Calibri"/>
          <w:b/>
          <w:bCs/>
          <w:color w:val="0000CC"/>
          <w:sz w:val="24"/>
          <w:szCs w:val="24"/>
        </w:rPr>
      </w:pPr>
      <w:proofErr w:type="spellStart"/>
      <w:r w:rsidRPr="00B51CD7">
        <w:rPr>
          <w:rFonts w:ascii="Calibri" w:hAnsi="Calibri" w:cs="Calibri"/>
          <w:b/>
          <w:bCs/>
          <w:color w:val="0000CC"/>
          <w:sz w:val="24"/>
          <w:szCs w:val="24"/>
        </w:rPr>
        <w:t>Psycholinguistics</w:t>
      </w:r>
      <w:proofErr w:type="spellEnd"/>
      <w:r w:rsidRPr="00B51CD7">
        <w:rPr>
          <w:rFonts w:ascii="Calibri" w:hAnsi="Calibri" w:cs="Calibri"/>
          <w:b/>
          <w:bCs/>
          <w:color w:val="0000CC"/>
          <w:sz w:val="24"/>
          <w:szCs w:val="24"/>
        </w:rPr>
        <w:t xml:space="preserve"> of </w:t>
      </w:r>
      <w:proofErr w:type="spellStart"/>
      <w:r w:rsidRPr="00B51CD7">
        <w:rPr>
          <w:rFonts w:ascii="Calibri" w:hAnsi="Calibri" w:cs="Calibri"/>
          <w:b/>
          <w:bCs/>
          <w:color w:val="0000CC"/>
          <w:sz w:val="24"/>
          <w:szCs w:val="24"/>
        </w:rPr>
        <w:t>multilingualism</w:t>
      </w:r>
      <w:proofErr w:type="spellEnd"/>
    </w:p>
    <w:p w:rsidR="00BB1096" w:rsidRPr="00B51CD7" w:rsidRDefault="00BB1096" w:rsidP="00B51CD7">
      <w:pPr>
        <w:spacing w:after="120"/>
        <w:jc w:val="both"/>
        <w:rPr>
          <w:rFonts w:ascii="Calibri" w:hAnsi="Calibri" w:cs="Calibri"/>
          <w:b/>
          <w:color w:val="0000CC"/>
          <w:sz w:val="24"/>
          <w:szCs w:val="24"/>
          <w:lang w:val="en-US"/>
        </w:rPr>
      </w:pPr>
      <w:proofErr w:type="spellStart"/>
      <w:r w:rsidRPr="00B51CD7">
        <w:rPr>
          <w:rFonts w:ascii="Calibri" w:hAnsi="Calibri" w:cs="Calibri"/>
          <w:b/>
          <w:color w:val="0000CC"/>
          <w:sz w:val="24"/>
          <w:szCs w:val="24"/>
          <w:lang w:val="en-US"/>
        </w:rPr>
        <w:t>dr</w:t>
      </w:r>
      <w:proofErr w:type="spellEnd"/>
      <w:r w:rsidRPr="00B51CD7">
        <w:rPr>
          <w:rFonts w:ascii="Calibri" w:hAnsi="Calibri" w:cs="Calibri"/>
          <w:b/>
          <w:color w:val="0000CC"/>
          <w:sz w:val="24"/>
          <w:szCs w:val="24"/>
          <w:lang w:val="en-US"/>
        </w:rPr>
        <w:t xml:space="preserve"> </w:t>
      </w:r>
      <w:proofErr w:type="spellStart"/>
      <w:r w:rsidRPr="00B51CD7">
        <w:rPr>
          <w:rFonts w:ascii="Calibri" w:hAnsi="Calibri" w:cs="Calibri"/>
          <w:b/>
          <w:color w:val="0000CC"/>
          <w:sz w:val="24"/>
          <w:szCs w:val="24"/>
          <w:lang w:val="en-US"/>
        </w:rPr>
        <w:t>Kamil</w:t>
      </w:r>
      <w:proofErr w:type="spellEnd"/>
      <w:r w:rsidRPr="00B51CD7">
        <w:rPr>
          <w:rFonts w:ascii="Calibri" w:hAnsi="Calibri" w:cs="Calibri"/>
          <w:b/>
          <w:color w:val="0000CC"/>
          <w:sz w:val="24"/>
          <w:szCs w:val="24"/>
          <w:lang w:val="en-US"/>
        </w:rPr>
        <w:t xml:space="preserve"> </w:t>
      </w:r>
      <w:proofErr w:type="spellStart"/>
      <w:r w:rsidRPr="00B51CD7">
        <w:rPr>
          <w:rFonts w:ascii="Calibri" w:hAnsi="Calibri" w:cs="Calibri"/>
          <w:b/>
          <w:color w:val="0000CC"/>
          <w:sz w:val="24"/>
          <w:szCs w:val="24"/>
          <w:lang w:val="en-US"/>
        </w:rPr>
        <w:t>Długosz</w:t>
      </w:r>
      <w:proofErr w:type="spellEnd"/>
      <w:r w:rsidRPr="00B51CD7">
        <w:rPr>
          <w:rFonts w:ascii="Calibri" w:hAnsi="Calibri" w:cs="Calibri"/>
          <w:b/>
          <w:color w:val="0000CC"/>
          <w:sz w:val="24"/>
          <w:szCs w:val="24"/>
          <w:lang w:val="en-US"/>
        </w:rPr>
        <w:t xml:space="preserve"> </w:t>
      </w:r>
    </w:p>
    <w:p w:rsidR="00BB1096" w:rsidRDefault="00BB1096" w:rsidP="00B51CD7">
      <w:pPr>
        <w:pBdr>
          <w:bottom w:val="single" w:sz="6" w:space="1" w:color="auto"/>
        </w:pBdr>
        <w:spacing w:after="120"/>
        <w:jc w:val="both"/>
        <w:rPr>
          <w:rFonts w:ascii="Calibri" w:hAnsi="Calibri" w:cs="Calibri"/>
          <w:sz w:val="24"/>
          <w:szCs w:val="24"/>
          <w:lang w:val="en-US"/>
        </w:rPr>
      </w:pPr>
      <w:r w:rsidRPr="00B51CD7">
        <w:rPr>
          <w:rFonts w:ascii="Calibri" w:hAnsi="Calibri" w:cs="Calibri"/>
          <w:sz w:val="24"/>
          <w:szCs w:val="24"/>
          <w:lang w:val="en-US"/>
        </w:rPr>
        <w:t xml:space="preserve">The </w:t>
      </w:r>
      <w:proofErr w:type="spellStart"/>
      <w:r w:rsidRPr="00B51CD7">
        <w:rPr>
          <w:rFonts w:ascii="Calibri" w:hAnsi="Calibri" w:cs="Calibri"/>
          <w:sz w:val="24"/>
          <w:szCs w:val="24"/>
          <w:lang w:val="en-US"/>
        </w:rPr>
        <w:t>proseminar</w:t>
      </w:r>
      <w:proofErr w:type="spellEnd"/>
      <w:r w:rsidRPr="00B51CD7">
        <w:rPr>
          <w:rFonts w:ascii="Calibri" w:hAnsi="Calibri" w:cs="Calibri"/>
          <w:sz w:val="24"/>
          <w:szCs w:val="24"/>
          <w:lang w:val="en-US"/>
        </w:rPr>
        <w:t xml:space="preserve"> focuses on cognitive and linguistic processes occurring in individuals who use more than one language. As part </w:t>
      </w:r>
      <w:proofErr w:type="spellStart"/>
      <w:r w:rsidRPr="00B51CD7">
        <w:rPr>
          <w:rFonts w:ascii="Calibri" w:hAnsi="Calibri" w:cs="Calibri"/>
          <w:sz w:val="24"/>
          <w:szCs w:val="24"/>
          <w:lang w:val="en-US"/>
        </w:rPr>
        <w:t>ofthecourse</w:t>
      </w:r>
      <w:proofErr w:type="spellEnd"/>
      <w:r w:rsidRPr="00B51CD7">
        <w:rPr>
          <w:rFonts w:ascii="Calibri" w:hAnsi="Calibri" w:cs="Calibri"/>
          <w:sz w:val="24"/>
          <w:szCs w:val="24"/>
          <w:lang w:val="en-US"/>
        </w:rPr>
        <w:t xml:space="preserve">, we will examine, </w:t>
      </w:r>
      <w:proofErr w:type="spellStart"/>
      <w:r w:rsidRPr="00B51CD7">
        <w:rPr>
          <w:rFonts w:ascii="Calibri" w:hAnsi="Calibri" w:cs="Calibri"/>
          <w:sz w:val="24"/>
          <w:szCs w:val="24"/>
          <w:lang w:val="en-US"/>
        </w:rPr>
        <w:t>amongothertopics</w:t>
      </w:r>
      <w:proofErr w:type="spellEnd"/>
      <w:r w:rsidRPr="00B51CD7">
        <w:rPr>
          <w:rFonts w:ascii="Calibri" w:hAnsi="Calibri" w:cs="Calibri"/>
          <w:sz w:val="24"/>
          <w:szCs w:val="24"/>
          <w:lang w:val="en-US"/>
        </w:rPr>
        <w:t xml:space="preserve">, </w:t>
      </w:r>
      <w:proofErr w:type="spellStart"/>
      <w:r w:rsidRPr="00B51CD7">
        <w:rPr>
          <w:rFonts w:ascii="Calibri" w:hAnsi="Calibri" w:cs="Calibri"/>
          <w:sz w:val="24"/>
          <w:szCs w:val="24"/>
          <w:lang w:val="en-US"/>
        </w:rPr>
        <w:t>languageprocessing</w:t>
      </w:r>
      <w:proofErr w:type="spellEnd"/>
      <w:r w:rsidRPr="00B51CD7">
        <w:rPr>
          <w:rFonts w:ascii="Calibri" w:hAnsi="Calibri" w:cs="Calibri"/>
          <w:sz w:val="24"/>
          <w:szCs w:val="24"/>
          <w:lang w:val="en-US"/>
        </w:rPr>
        <w:t xml:space="preserve">, acquisition and control, code-switching, </w:t>
      </w:r>
      <w:proofErr w:type="spellStart"/>
      <w:r w:rsidRPr="00B51CD7">
        <w:rPr>
          <w:rFonts w:ascii="Calibri" w:hAnsi="Calibri" w:cs="Calibri"/>
          <w:sz w:val="24"/>
          <w:szCs w:val="24"/>
          <w:lang w:val="en-US"/>
        </w:rPr>
        <w:t>aswellastherelationshipsbetweenmultilingualism</w:t>
      </w:r>
      <w:proofErr w:type="spellEnd"/>
      <w:r w:rsidRPr="00B51CD7">
        <w:rPr>
          <w:rFonts w:ascii="Calibri" w:hAnsi="Calibri" w:cs="Calibri"/>
          <w:sz w:val="24"/>
          <w:szCs w:val="24"/>
          <w:lang w:val="en-US"/>
        </w:rPr>
        <w:t xml:space="preserve"> and </w:t>
      </w:r>
      <w:proofErr w:type="spellStart"/>
      <w:r w:rsidRPr="00B51CD7">
        <w:rPr>
          <w:rFonts w:ascii="Calibri" w:hAnsi="Calibri" w:cs="Calibri"/>
          <w:sz w:val="24"/>
          <w:szCs w:val="24"/>
          <w:lang w:val="en-US"/>
        </w:rPr>
        <w:t>cognitivefunctioning</w:t>
      </w:r>
      <w:proofErr w:type="spellEnd"/>
      <w:r w:rsidRPr="00B51CD7">
        <w:rPr>
          <w:rFonts w:ascii="Calibri" w:hAnsi="Calibri" w:cs="Calibri"/>
          <w:sz w:val="24"/>
          <w:szCs w:val="24"/>
          <w:lang w:val="en-US"/>
        </w:rPr>
        <w:t xml:space="preserve"> and personality. The </w:t>
      </w:r>
      <w:proofErr w:type="spellStart"/>
      <w:r w:rsidRPr="00B51CD7">
        <w:rPr>
          <w:rFonts w:ascii="Calibri" w:hAnsi="Calibri" w:cs="Calibri"/>
          <w:sz w:val="24"/>
          <w:szCs w:val="24"/>
          <w:lang w:val="en-US"/>
        </w:rPr>
        <w:t>courseintegratespsychological</w:t>
      </w:r>
      <w:proofErr w:type="spellEnd"/>
      <w:r w:rsidRPr="00B51CD7">
        <w:rPr>
          <w:rFonts w:ascii="Calibri" w:hAnsi="Calibri" w:cs="Calibri"/>
          <w:sz w:val="24"/>
          <w:szCs w:val="24"/>
          <w:lang w:val="en-US"/>
        </w:rPr>
        <w:t xml:space="preserve"> and </w:t>
      </w:r>
      <w:proofErr w:type="spellStart"/>
      <w:r w:rsidRPr="00B51CD7">
        <w:rPr>
          <w:rFonts w:ascii="Calibri" w:hAnsi="Calibri" w:cs="Calibri"/>
          <w:sz w:val="24"/>
          <w:szCs w:val="24"/>
          <w:lang w:val="en-US"/>
        </w:rPr>
        <w:t>linguisticperspectives</w:t>
      </w:r>
      <w:proofErr w:type="spellEnd"/>
      <w:r w:rsidRPr="00B51CD7">
        <w:rPr>
          <w:rFonts w:ascii="Calibri" w:hAnsi="Calibri" w:cs="Calibri"/>
          <w:sz w:val="24"/>
          <w:szCs w:val="24"/>
          <w:lang w:val="en-US"/>
        </w:rPr>
        <w:t xml:space="preserve"> and </w:t>
      </w:r>
      <w:proofErr w:type="spellStart"/>
      <w:r w:rsidRPr="00B51CD7">
        <w:rPr>
          <w:rFonts w:ascii="Calibri" w:hAnsi="Calibri" w:cs="Calibri"/>
          <w:sz w:val="24"/>
          <w:szCs w:val="24"/>
          <w:lang w:val="en-US"/>
        </w:rPr>
        <w:t>isgrounded</w:t>
      </w:r>
      <w:proofErr w:type="spellEnd"/>
      <w:r w:rsidRPr="00B51CD7">
        <w:rPr>
          <w:rFonts w:ascii="Calibri" w:hAnsi="Calibri" w:cs="Calibri"/>
          <w:sz w:val="24"/>
          <w:szCs w:val="24"/>
          <w:lang w:val="en-US"/>
        </w:rPr>
        <w:t xml:space="preserve"> in </w:t>
      </w:r>
      <w:proofErr w:type="spellStart"/>
      <w:r w:rsidRPr="00B51CD7">
        <w:rPr>
          <w:rFonts w:ascii="Calibri" w:hAnsi="Calibri" w:cs="Calibri"/>
          <w:sz w:val="24"/>
          <w:szCs w:val="24"/>
          <w:lang w:val="en-US"/>
        </w:rPr>
        <w:t>currentempiricalresearch</w:t>
      </w:r>
      <w:proofErr w:type="spellEnd"/>
      <w:r w:rsidRPr="00B51CD7">
        <w:rPr>
          <w:rFonts w:ascii="Calibri" w:hAnsi="Calibri" w:cs="Calibri"/>
          <w:sz w:val="24"/>
          <w:szCs w:val="24"/>
          <w:lang w:val="en-US"/>
        </w:rPr>
        <w:t xml:space="preserve">. </w:t>
      </w:r>
      <w:proofErr w:type="spellStart"/>
      <w:r w:rsidRPr="00B51CD7">
        <w:rPr>
          <w:rFonts w:ascii="Calibri" w:hAnsi="Calibri" w:cs="Calibri"/>
          <w:sz w:val="24"/>
          <w:szCs w:val="24"/>
          <w:lang w:val="en-US"/>
        </w:rPr>
        <w:t>Particularattention</w:t>
      </w:r>
      <w:proofErr w:type="spellEnd"/>
      <w:r w:rsidRPr="00B51CD7">
        <w:rPr>
          <w:rFonts w:ascii="Calibri" w:hAnsi="Calibri" w:cs="Calibri"/>
          <w:sz w:val="24"/>
          <w:szCs w:val="24"/>
          <w:lang w:val="en-US"/>
        </w:rPr>
        <w:t xml:space="preserve"> will </w:t>
      </w:r>
      <w:proofErr w:type="spellStart"/>
      <w:r w:rsidRPr="00B51CD7">
        <w:rPr>
          <w:rFonts w:ascii="Calibri" w:hAnsi="Calibri" w:cs="Calibri"/>
          <w:sz w:val="24"/>
          <w:szCs w:val="24"/>
          <w:lang w:val="en-US"/>
        </w:rPr>
        <w:t>begivento</w:t>
      </w:r>
      <w:proofErr w:type="spellEnd"/>
      <w:r w:rsidRPr="00B51CD7">
        <w:rPr>
          <w:rFonts w:ascii="Calibri" w:hAnsi="Calibri" w:cs="Calibri"/>
          <w:sz w:val="24"/>
          <w:szCs w:val="24"/>
          <w:lang w:val="en-US"/>
        </w:rPr>
        <w:t xml:space="preserve"> multilingual </w:t>
      </w:r>
      <w:proofErr w:type="spellStart"/>
      <w:r w:rsidRPr="00B51CD7">
        <w:rPr>
          <w:rFonts w:ascii="Calibri" w:hAnsi="Calibri" w:cs="Calibri"/>
          <w:sz w:val="24"/>
          <w:szCs w:val="24"/>
          <w:lang w:val="en-US"/>
        </w:rPr>
        <w:t>contextsinvolving</w:t>
      </w:r>
      <w:proofErr w:type="spellEnd"/>
      <w:r w:rsidRPr="00B51CD7">
        <w:rPr>
          <w:rFonts w:ascii="Calibri" w:hAnsi="Calibri" w:cs="Calibri"/>
          <w:sz w:val="24"/>
          <w:szCs w:val="24"/>
          <w:lang w:val="en-US"/>
        </w:rPr>
        <w:t xml:space="preserve"> English and German, </w:t>
      </w:r>
      <w:proofErr w:type="spellStart"/>
      <w:r w:rsidRPr="00B51CD7">
        <w:rPr>
          <w:rFonts w:ascii="Calibri" w:hAnsi="Calibri" w:cs="Calibri"/>
          <w:sz w:val="24"/>
          <w:szCs w:val="24"/>
          <w:lang w:val="en-US"/>
        </w:rPr>
        <w:t>whichareespecially</w:t>
      </w:r>
      <w:proofErr w:type="spellEnd"/>
      <w:r w:rsidRPr="00B51CD7">
        <w:rPr>
          <w:rFonts w:ascii="Calibri" w:hAnsi="Calibri" w:cs="Calibri"/>
          <w:sz w:val="24"/>
          <w:szCs w:val="24"/>
          <w:lang w:val="en-US"/>
        </w:rPr>
        <w:t xml:space="preserve"> relevant </w:t>
      </w:r>
      <w:proofErr w:type="spellStart"/>
      <w:r w:rsidRPr="00B51CD7">
        <w:rPr>
          <w:rFonts w:ascii="Calibri" w:hAnsi="Calibri" w:cs="Calibri"/>
          <w:sz w:val="24"/>
          <w:szCs w:val="24"/>
          <w:lang w:val="en-US"/>
        </w:rPr>
        <w:t>forstudentsofthe</w:t>
      </w:r>
      <w:proofErr w:type="spellEnd"/>
      <w:r w:rsidRPr="00B51CD7">
        <w:rPr>
          <w:rFonts w:ascii="Calibri" w:hAnsi="Calibri" w:cs="Calibri"/>
          <w:sz w:val="24"/>
          <w:szCs w:val="24"/>
          <w:lang w:val="en-US"/>
        </w:rPr>
        <w:t xml:space="preserve"> Institute of Applied Linguistics. The </w:t>
      </w:r>
      <w:proofErr w:type="spellStart"/>
      <w:r w:rsidRPr="00B51CD7">
        <w:rPr>
          <w:rFonts w:ascii="Calibri" w:hAnsi="Calibri" w:cs="Calibri"/>
          <w:sz w:val="24"/>
          <w:szCs w:val="24"/>
          <w:lang w:val="en-US"/>
        </w:rPr>
        <w:t>classeswill</w:t>
      </w:r>
      <w:proofErr w:type="spellEnd"/>
      <w:r w:rsidRPr="00B51CD7">
        <w:rPr>
          <w:rFonts w:ascii="Calibri" w:hAnsi="Calibri" w:cs="Calibri"/>
          <w:sz w:val="24"/>
          <w:szCs w:val="24"/>
          <w:lang w:val="en-US"/>
        </w:rPr>
        <w:t xml:space="preserve"> be conducted in English.</w:t>
      </w:r>
    </w:p>
    <w:p w:rsidR="00B51CD7" w:rsidRPr="00B51CD7" w:rsidRDefault="00B51CD7" w:rsidP="00B51CD7">
      <w:pPr>
        <w:pBdr>
          <w:bottom w:val="single" w:sz="6" w:space="1" w:color="auto"/>
        </w:pBdr>
        <w:spacing w:after="120"/>
        <w:jc w:val="both"/>
        <w:rPr>
          <w:rFonts w:ascii="Calibri" w:hAnsi="Calibri" w:cs="Calibri"/>
          <w:sz w:val="24"/>
          <w:szCs w:val="24"/>
          <w:lang w:val="en-US"/>
        </w:rPr>
      </w:pPr>
    </w:p>
    <w:p w:rsidR="000667E1" w:rsidRPr="00431C25" w:rsidRDefault="000667E1" w:rsidP="000667E1">
      <w:pPr>
        <w:spacing w:after="120"/>
        <w:rPr>
          <w:rFonts w:ascii="Calibri" w:hAnsi="Calibri" w:cs="Calibri"/>
          <w:b/>
          <w:bCs/>
          <w:color w:val="0000CC"/>
          <w:sz w:val="24"/>
          <w:szCs w:val="24"/>
          <w:lang w:val="en-US"/>
        </w:rPr>
      </w:pPr>
      <w:r w:rsidRPr="00431C25">
        <w:rPr>
          <w:rFonts w:ascii="Calibri" w:hAnsi="Calibri" w:cs="Calibri"/>
          <w:b/>
          <w:bCs/>
          <w:color w:val="0000CC"/>
          <w:sz w:val="24"/>
          <w:szCs w:val="24"/>
          <w:lang w:val="en-US"/>
        </w:rPr>
        <w:t>Mini-</w:t>
      </w:r>
      <w:proofErr w:type="spellStart"/>
      <w:r w:rsidRPr="00431C25">
        <w:rPr>
          <w:rFonts w:ascii="Calibri" w:hAnsi="Calibri" w:cs="Calibri"/>
          <w:b/>
          <w:bCs/>
          <w:color w:val="0000CC"/>
          <w:sz w:val="24"/>
          <w:szCs w:val="24"/>
          <w:lang w:val="en-US"/>
        </w:rPr>
        <w:t>warsztat</w:t>
      </w:r>
      <w:proofErr w:type="spellEnd"/>
      <w:r w:rsidRPr="00431C25">
        <w:rPr>
          <w:rFonts w:ascii="Calibri" w:hAnsi="Calibri" w:cs="Calibri"/>
          <w:b/>
          <w:bCs/>
          <w:color w:val="0000CC"/>
          <w:sz w:val="24"/>
          <w:szCs w:val="24"/>
          <w:lang w:val="en-US"/>
        </w:rPr>
        <w:t xml:space="preserve"> </w:t>
      </w:r>
      <w:proofErr w:type="spellStart"/>
      <w:r w:rsidRPr="00431C25">
        <w:rPr>
          <w:rFonts w:ascii="Calibri" w:hAnsi="Calibri" w:cs="Calibri"/>
          <w:b/>
          <w:bCs/>
          <w:color w:val="0000CC"/>
          <w:sz w:val="24"/>
          <w:szCs w:val="24"/>
          <w:lang w:val="en-US"/>
        </w:rPr>
        <w:t>badacza</w:t>
      </w:r>
      <w:proofErr w:type="spellEnd"/>
    </w:p>
    <w:p w:rsidR="00AA79DB" w:rsidRPr="000667E1" w:rsidRDefault="00877E4E" w:rsidP="000667E1">
      <w:pPr>
        <w:spacing w:after="120"/>
        <w:jc w:val="both"/>
        <w:rPr>
          <w:rFonts w:ascii="Calibri" w:hAnsi="Calibri" w:cs="Calibri"/>
          <w:b/>
          <w:color w:val="0000CC"/>
          <w:sz w:val="24"/>
          <w:szCs w:val="24"/>
        </w:rPr>
      </w:pPr>
      <w:proofErr w:type="spellStart"/>
      <w:r w:rsidRPr="00431C25">
        <w:rPr>
          <w:rFonts w:ascii="Calibri" w:hAnsi="Calibri" w:cs="Calibri"/>
          <w:b/>
          <w:color w:val="0000CC"/>
          <w:sz w:val="24"/>
          <w:szCs w:val="24"/>
          <w:lang w:val="en-US"/>
        </w:rPr>
        <w:t>prof</w:t>
      </w:r>
      <w:proofErr w:type="spellEnd"/>
      <w:r w:rsidRPr="00431C25">
        <w:rPr>
          <w:rFonts w:ascii="Calibri" w:hAnsi="Calibri" w:cs="Calibri"/>
          <w:b/>
          <w:color w:val="0000CC"/>
          <w:sz w:val="24"/>
          <w:szCs w:val="24"/>
          <w:lang w:val="en-US"/>
        </w:rPr>
        <w:t xml:space="preserve">. UAM </w:t>
      </w:r>
      <w:proofErr w:type="spellStart"/>
      <w:r w:rsidRPr="00431C25">
        <w:rPr>
          <w:rFonts w:ascii="Calibri" w:hAnsi="Calibri" w:cs="Calibri"/>
          <w:b/>
          <w:color w:val="0000CC"/>
          <w:sz w:val="24"/>
          <w:szCs w:val="24"/>
          <w:lang w:val="en-US"/>
        </w:rPr>
        <w:t>dr</w:t>
      </w:r>
      <w:proofErr w:type="spellEnd"/>
      <w:r w:rsidRPr="00431C25">
        <w:rPr>
          <w:rFonts w:ascii="Calibri" w:hAnsi="Calibri" w:cs="Calibri"/>
          <w:b/>
          <w:color w:val="0000CC"/>
          <w:sz w:val="24"/>
          <w:szCs w:val="24"/>
          <w:lang w:val="en-US"/>
        </w:rPr>
        <w:t xml:space="preserve"> hab. </w:t>
      </w:r>
      <w:r w:rsidRPr="000667E1">
        <w:rPr>
          <w:rFonts w:ascii="Calibri" w:hAnsi="Calibri" w:cs="Calibri"/>
          <w:b/>
          <w:color w:val="0000CC"/>
          <w:sz w:val="24"/>
          <w:szCs w:val="24"/>
        </w:rPr>
        <w:t xml:space="preserve">Agnieszka </w:t>
      </w:r>
      <w:r w:rsidR="00AA79DB" w:rsidRPr="000667E1">
        <w:rPr>
          <w:rFonts w:ascii="Calibri" w:hAnsi="Calibri" w:cs="Calibri"/>
          <w:b/>
          <w:color w:val="0000CC"/>
          <w:sz w:val="24"/>
          <w:szCs w:val="24"/>
        </w:rPr>
        <w:t>Nowicka</w:t>
      </w:r>
    </w:p>
    <w:p w:rsidR="000667E1" w:rsidRPr="000667E1" w:rsidRDefault="000667E1" w:rsidP="000667E1">
      <w:pPr>
        <w:spacing w:after="120"/>
        <w:jc w:val="both"/>
        <w:rPr>
          <w:rFonts w:ascii="Calibri" w:hAnsi="Calibri" w:cs="Calibri"/>
          <w:sz w:val="24"/>
          <w:szCs w:val="24"/>
        </w:rPr>
      </w:pPr>
      <w:r w:rsidRPr="000667E1">
        <w:rPr>
          <w:rFonts w:ascii="Calibri" w:hAnsi="Calibri" w:cs="Calibri"/>
          <w:sz w:val="24"/>
          <w:szCs w:val="24"/>
        </w:rPr>
        <w:t xml:space="preserve">Celem proseminarium jest praktyczne zapoznanie się z darmowymi </w:t>
      </w:r>
      <w:proofErr w:type="spellStart"/>
      <w:r w:rsidRPr="000667E1">
        <w:rPr>
          <w:rFonts w:ascii="Calibri" w:hAnsi="Calibri" w:cs="Calibri"/>
          <w:sz w:val="24"/>
          <w:szCs w:val="24"/>
        </w:rPr>
        <w:t>wieloplatformowyminarzędziami</w:t>
      </w:r>
      <w:proofErr w:type="spellEnd"/>
      <w:r w:rsidRPr="000667E1">
        <w:rPr>
          <w:rFonts w:ascii="Calibri" w:hAnsi="Calibri" w:cs="Calibri"/>
          <w:sz w:val="24"/>
          <w:szCs w:val="24"/>
        </w:rPr>
        <w:t xml:space="preserve"> służącymi do zbierania i opracowywania danych oraz literatury naukowej przydatnymi w procesie tworzenia pracy dyplomowej. Zajęcia mają charakter warsztatowy i koncentrują się na rozwijaniu umiejętności w następujących zakresach:</w:t>
      </w:r>
    </w:p>
    <w:p w:rsidR="000667E1" w:rsidRPr="000667E1" w:rsidRDefault="000667E1" w:rsidP="000667E1">
      <w:pPr>
        <w:spacing w:after="120"/>
        <w:jc w:val="both"/>
        <w:rPr>
          <w:rFonts w:ascii="Calibri" w:hAnsi="Calibri" w:cs="Calibri"/>
          <w:sz w:val="24"/>
          <w:szCs w:val="24"/>
        </w:rPr>
      </w:pPr>
      <w:r w:rsidRPr="000667E1">
        <w:rPr>
          <w:rFonts w:ascii="Calibri" w:hAnsi="Calibri" w:cs="Calibri"/>
          <w:sz w:val="24"/>
          <w:szCs w:val="24"/>
        </w:rPr>
        <w:t xml:space="preserve">- Biblioteczka naukowa: sposoby wyszukiwania bibliografii do pracy dyplomowej i </w:t>
      </w:r>
      <w:proofErr w:type="spellStart"/>
      <w:r w:rsidRPr="000667E1">
        <w:rPr>
          <w:rFonts w:ascii="Calibri" w:hAnsi="Calibri" w:cs="Calibri"/>
          <w:sz w:val="24"/>
          <w:szCs w:val="24"/>
        </w:rPr>
        <w:t>menedżery</w:t>
      </w:r>
      <w:proofErr w:type="spellEnd"/>
      <w:r w:rsidRPr="000667E1">
        <w:rPr>
          <w:rFonts w:ascii="Calibri" w:hAnsi="Calibri" w:cs="Calibri"/>
          <w:sz w:val="24"/>
          <w:szCs w:val="24"/>
        </w:rPr>
        <w:t xml:space="preserve"> bibliografii takie jak </w:t>
      </w:r>
      <w:proofErr w:type="spellStart"/>
      <w:r w:rsidRPr="000667E1">
        <w:rPr>
          <w:rFonts w:ascii="Calibri" w:hAnsi="Calibri" w:cs="Calibri"/>
          <w:sz w:val="24"/>
          <w:szCs w:val="24"/>
        </w:rPr>
        <w:t>Zotero</w:t>
      </w:r>
      <w:proofErr w:type="spellEnd"/>
      <w:r w:rsidRPr="000667E1">
        <w:rPr>
          <w:rFonts w:ascii="Calibri" w:hAnsi="Calibri" w:cs="Calibri"/>
          <w:sz w:val="24"/>
          <w:szCs w:val="24"/>
        </w:rPr>
        <w:t>.</w:t>
      </w:r>
    </w:p>
    <w:p w:rsidR="000667E1" w:rsidRPr="000667E1" w:rsidRDefault="000667E1" w:rsidP="000667E1">
      <w:pPr>
        <w:spacing w:after="120"/>
        <w:jc w:val="both"/>
        <w:rPr>
          <w:rFonts w:ascii="Calibri" w:hAnsi="Calibri" w:cs="Calibri"/>
          <w:sz w:val="24"/>
          <w:szCs w:val="24"/>
        </w:rPr>
      </w:pPr>
      <w:r w:rsidRPr="000667E1">
        <w:rPr>
          <w:rFonts w:ascii="Calibri" w:hAnsi="Calibri" w:cs="Calibri"/>
          <w:sz w:val="24"/>
          <w:szCs w:val="24"/>
        </w:rPr>
        <w:t xml:space="preserve">- Nagrywanie i obróbka audio i video: programy takie jak </w:t>
      </w:r>
      <w:proofErr w:type="spellStart"/>
      <w:r w:rsidRPr="000667E1">
        <w:rPr>
          <w:rFonts w:ascii="Calibri" w:hAnsi="Calibri" w:cs="Calibri"/>
          <w:sz w:val="24"/>
          <w:szCs w:val="24"/>
        </w:rPr>
        <w:t>Shotcut</w:t>
      </w:r>
      <w:proofErr w:type="spellEnd"/>
      <w:r w:rsidRPr="000667E1">
        <w:rPr>
          <w:rFonts w:ascii="Calibri" w:hAnsi="Calibri" w:cs="Calibri"/>
          <w:sz w:val="24"/>
          <w:szCs w:val="24"/>
        </w:rPr>
        <w:t xml:space="preserve">, </w:t>
      </w:r>
      <w:proofErr w:type="spellStart"/>
      <w:r w:rsidRPr="000667E1">
        <w:rPr>
          <w:rFonts w:ascii="Calibri" w:hAnsi="Calibri" w:cs="Calibri"/>
          <w:sz w:val="24"/>
          <w:szCs w:val="24"/>
        </w:rPr>
        <w:t>Audacity</w:t>
      </w:r>
      <w:proofErr w:type="spellEnd"/>
      <w:r w:rsidRPr="000667E1">
        <w:rPr>
          <w:rFonts w:ascii="Calibri" w:hAnsi="Calibri" w:cs="Calibri"/>
          <w:sz w:val="24"/>
          <w:szCs w:val="24"/>
        </w:rPr>
        <w:t>.</w:t>
      </w:r>
    </w:p>
    <w:p w:rsidR="000667E1" w:rsidRPr="000667E1" w:rsidRDefault="000667E1" w:rsidP="000667E1">
      <w:pPr>
        <w:spacing w:after="120"/>
        <w:jc w:val="both"/>
        <w:rPr>
          <w:rFonts w:ascii="Calibri" w:hAnsi="Calibri" w:cs="Calibri"/>
          <w:sz w:val="24"/>
          <w:szCs w:val="24"/>
        </w:rPr>
      </w:pPr>
      <w:r w:rsidRPr="000667E1">
        <w:rPr>
          <w:rFonts w:ascii="Calibri" w:hAnsi="Calibri" w:cs="Calibri"/>
          <w:sz w:val="24"/>
          <w:szCs w:val="24"/>
        </w:rPr>
        <w:t xml:space="preserve">- Transkrypcja nagrań przy użyciu narzędzi AI i programu </w:t>
      </w:r>
      <w:proofErr w:type="spellStart"/>
      <w:r w:rsidRPr="000667E1">
        <w:rPr>
          <w:rFonts w:ascii="Calibri" w:hAnsi="Calibri" w:cs="Calibri"/>
          <w:sz w:val="24"/>
          <w:szCs w:val="24"/>
        </w:rPr>
        <w:t>Childes</w:t>
      </w:r>
      <w:proofErr w:type="spellEnd"/>
      <w:r w:rsidRPr="000667E1">
        <w:rPr>
          <w:rFonts w:ascii="Calibri" w:hAnsi="Calibri" w:cs="Calibri"/>
          <w:sz w:val="24"/>
          <w:szCs w:val="24"/>
        </w:rPr>
        <w:t xml:space="preserve"> CLAN.</w:t>
      </w:r>
    </w:p>
    <w:p w:rsidR="000667E1" w:rsidRPr="000667E1" w:rsidRDefault="000667E1" w:rsidP="000667E1">
      <w:pPr>
        <w:spacing w:after="120"/>
        <w:jc w:val="both"/>
        <w:rPr>
          <w:rFonts w:ascii="Calibri" w:hAnsi="Calibri" w:cs="Calibri"/>
          <w:sz w:val="24"/>
          <w:szCs w:val="24"/>
        </w:rPr>
      </w:pPr>
      <w:r w:rsidRPr="000667E1">
        <w:rPr>
          <w:rFonts w:ascii="Calibri" w:hAnsi="Calibri" w:cs="Calibri"/>
          <w:sz w:val="24"/>
          <w:szCs w:val="24"/>
        </w:rPr>
        <w:t xml:space="preserve">Wskazane jest aby każdy uczestnik nosił ze sobą tablet lub laptop z uwagi na formę proseminarium czyli </w:t>
      </w:r>
      <w:proofErr w:type="spellStart"/>
      <w:r w:rsidRPr="000667E1">
        <w:rPr>
          <w:rFonts w:ascii="Calibri" w:hAnsi="Calibri" w:cs="Calibri"/>
          <w:sz w:val="24"/>
          <w:szCs w:val="24"/>
        </w:rPr>
        <w:t>blended-learning</w:t>
      </w:r>
      <w:proofErr w:type="spellEnd"/>
      <w:r w:rsidRPr="000667E1">
        <w:rPr>
          <w:rFonts w:ascii="Calibri" w:hAnsi="Calibri" w:cs="Calibri"/>
          <w:sz w:val="24"/>
          <w:szCs w:val="24"/>
        </w:rPr>
        <w:t xml:space="preserve"> składający się z kursu i zadań na </w:t>
      </w:r>
      <w:proofErr w:type="spellStart"/>
      <w:r w:rsidRPr="000667E1">
        <w:rPr>
          <w:rFonts w:ascii="Calibri" w:hAnsi="Calibri" w:cs="Calibri"/>
          <w:sz w:val="24"/>
          <w:szCs w:val="24"/>
        </w:rPr>
        <w:t>Moodlu</w:t>
      </w:r>
      <w:proofErr w:type="spellEnd"/>
      <w:r w:rsidRPr="000667E1">
        <w:rPr>
          <w:rFonts w:ascii="Calibri" w:hAnsi="Calibri" w:cs="Calibri"/>
          <w:sz w:val="24"/>
          <w:szCs w:val="24"/>
        </w:rPr>
        <w:t xml:space="preserve"> oraz praktycznych ćwiczeń w trakcie spotkań stacjonarnych.</w:t>
      </w:r>
    </w:p>
    <w:p w:rsidR="00877E4E" w:rsidRDefault="00877E4E" w:rsidP="00B51CD7">
      <w:pPr>
        <w:pBdr>
          <w:bottom w:val="single" w:sz="6" w:space="1" w:color="auto"/>
        </w:pBdr>
        <w:spacing w:after="120"/>
        <w:jc w:val="both"/>
        <w:rPr>
          <w:rFonts w:ascii="Calibri" w:hAnsi="Calibri" w:cs="Calibri"/>
          <w:sz w:val="24"/>
          <w:szCs w:val="24"/>
        </w:rPr>
      </w:pPr>
    </w:p>
    <w:p w:rsidR="003F6E64" w:rsidRPr="00B51CD7" w:rsidRDefault="003F6E64" w:rsidP="00B51CD7">
      <w:pPr>
        <w:pBdr>
          <w:bottom w:val="single" w:sz="6" w:space="1" w:color="auto"/>
        </w:pBdr>
        <w:spacing w:after="120"/>
        <w:jc w:val="both"/>
        <w:rPr>
          <w:rFonts w:ascii="Calibri" w:hAnsi="Calibri" w:cs="Calibri"/>
          <w:sz w:val="24"/>
          <w:szCs w:val="24"/>
        </w:rPr>
      </w:pPr>
    </w:p>
    <w:p w:rsidR="00877E4E" w:rsidRPr="003F6E64" w:rsidRDefault="00877E4E" w:rsidP="00B51CD7">
      <w:pPr>
        <w:pStyle w:val="Akapitzlist"/>
        <w:numPr>
          <w:ilvl w:val="0"/>
          <w:numId w:val="26"/>
        </w:numPr>
        <w:spacing w:after="120"/>
        <w:jc w:val="both"/>
        <w:rPr>
          <w:rFonts w:ascii="Calibri" w:hAnsi="Calibri" w:cs="Calibri"/>
          <w:b/>
          <w:color w:val="FF0000"/>
          <w:sz w:val="28"/>
          <w:szCs w:val="28"/>
        </w:rPr>
      </w:pPr>
      <w:r w:rsidRPr="003F6E64">
        <w:rPr>
          <w:rFonts w:ascii="Calibri" w:hAnsi="Calibri" w:cs="Calibri"/>
          <w:b/>
          <w:color w:val="FF0000"/>
          <w:sz w:val="28"/>
          <w:szCs w:val="28"/>
        </w:rPr>
        <w:lastRenderedPageBreak/>
        <w:t>Proseminarium – lingwistyka komputerowa</w:t>
      </w:r>
    </w:p>
    <w:p w:rsidR="00877E4E" w:rsidRPr="00B51CD7" w:rsidRDefault="00877E4E" w:rsidP="00B51CD7">
      <w:pPr>
        <w:spacing w:after="120"/>
        <w:rPr>
          <w:rFonts w:ascii="Calibri" w:eastAsia="Arial" w:hAnsi="Calibri" w:cs="Calibri"/>
          <w:b/>
          <w:bCs/>
          <w:color w:val="0000CC"/>
          <w:sz w:val="24"/>
          <w:szCs w:val="24"/>
        </w:rPr>
      </w:pPr>
      <w:r w:rsidRPr="00B51CD7">
        <w:rPr>
          <w:rFonts w:ascii="Calibri" w:eastAsia="Arial" w:hAnsi="Calibri" w:cs="Calibri"/>
          <w:b/>
          <w:bCs/>
          <w:color w:val="0000CC"/>
          <w:sz w:val="24"/>
          <w:szCs w:val="24"/>
        </w:rPr>
        <w:t>Cyfrowe zasoby języka pisanego i reprezentacja informacji gramatycznej</w:t>
      </w:r>
    </w:p>
    <w:p w:rsidR="00877E4E" w:rsidRPr="00B51CD7" w:rsidRDefault="00877E4E" w:rsidP="00B51CD7">
      <w:pPr>
        <w:spacing w:after="120"/>
        <w:rPr>
          <w:rFonts w:ascii="Calibri" w:eastAsia="Arial" w:hAnsi="Calibri" w:cs="Calibri"/>
          <w:b/>
          <w:bCs/>
          <w:color w:val="0000CC"/>
          <w:sz w:val="24"/>
          <w:szCs w:val="24"/>
        </w:rPr>
      </w:pPr>
      <w:r w:rsidRPr="00B51CD7">
        <w:rPr>
          <w:rFonts w:ascii="Calibri" w:eastAsia="Arial" w:hAnsi="Calibri" w:cs="Calibri"/>
          <w:b/>
          <w:bCs/>
          <w:color w:val="0000CC"/>
          <w:sz w:val="24"/>
          <w:szCs w:val="24"/>
        </w:rPr>
        <w:t xml:space="preserve">dr Piotr </w:t>
      </w:r>
      <w:proofErr w:type="spellStart"/>
      <w:r w:rsidRPr="00B51CD7">
        <w:rPr>
          <w:rFonts w:ascii="Calibri" w:eastAsia="Arial" w:hAnsi="Calibri" w:cs="Calibri"/>
          <w:b/>
          <w:bCs/>
          <w:color w:val="0000CC"/>
          <w:sz w:val="24"/>
          <w:szCs w:val="24"/>
        </w:rPr>
        <w:t>Wyroślak</w:t>
      </w:r>
      <w:proofErr w:type="spellEnd"/>
    </w:p>
    <w:p w:rsidR="00877E4E" w:rsidRPr="00B51CD7" w:rsidRDefault="00877E4E" w:rsidP="00B51CD7">
      <w:pPr>
        <w:spacing w:after="120"/>
        <w:rPr>
          <w:rFonts w:ascii="Calibri" w:eastAsia="Arial" w:hAnsi="Calibri" w:cs="Calibri"/>
          <w:b/>
          <w:bCs/>
          <w:color w:val="000000" w:themeColor="text1"/>
          <w:sz w:val="24"/>
          <w:szCs w:val="24"/>
        </w:rPr>
      </w:pPr>
      <w:r w:rsidRPr="00B51CD7">
        <w:rPr>
          <w:rFonts w:ascii="Calibri" w:eastAsia="Arial" w:hAnsi="Calibri" w:cs="Calibri"/>
          <w:b/>
          <w:bCs/>
          <w:color w:val="000000" w:themeColor="text1"/>
          <w:sz w:val="24"/>
          <w:szCs w:val="24"/>
        </w:rPr>
        <w:t>Opis</w:t>
      </w:r>
    </w:p>
    <w:p w:rsidR="00877E4E" w:rsidRPr="00B51CD7" w:rsidRDefault="00877E4E" w:rsidP="00B51CD7">
      <w:pPr>
        <w:spacing w:after="120"/>
        <w:jc w:val="both"/>
        <w:rPr>
          <w:rFonts w:ascii="Calibri" w:eastAsia="Arial" w:hAnsi="Calibri" w:cs="Calibri"/>
          <w:color w:val="000000" w:themeColor="text1"/>
          <w:sz w:val="24"/>
          <w:szCs w:val="24"/>
        </w:rPr>
      </w:pPr>
      <w:r w:rsidRPr="00B51CD7">
        <w:rPr>
          <w:rFonts w:ascii="Calibri" w:eastAsia="Arial" w:hAnsi="Calibri" w:cs="Calibri"/>
          <w:color w:val="000000" w:themeColor="text1"/>
          <w:sz w:val="24"/>
          <w:szCs w:val="24"/>
        </w:rPr>
        <w:t xml:space="preserve">Proseminarium podejmie problematykę cyfrowych zasobów językowych i wykorzystywania ich w opisie zjawisk gramatycznych. Zajęcia w szczególności uwzględnią kompetencje przydatne w pracy z tekstami z zakresu językoznawstwa opisowego i w przygotowaniu prac licencjackich. </w:t>
      </w:r>
    </w:p>
    <w:p w:rsidR="00877E4E" w:rsidRPr="00B51CD7" w:rsidRDefault="00877E4E" w:rsidP="00B51CD7">
      <w:pPr>
        <w:spacing w:after="120"/>
        <w:jc w:val="both"/>
        <w:rPr>
          <w:rFonts w:ascii="Calibri" w:eastAsia="Arial" w:hAnsi="Calibri" w:cs="Calibri"/>
          <w:color w:val="000000" w:themeColor="text1"/>
          <w:sz w:val="24"/>
          <w:szCs w:val="24"/>
        </w:rPr>
      </w:pPr>
      <w:r w:rsidRPr="00B51CD7">
        <w:rPr>
          <w:rFonts w:ascii="Calibri" w:eastAsia="Arial" w:hAnsi="Calibri" w:cs="Calibri"/>
          <w:color w:val="000000" w:themeColor="text1"/>
          <w:sz w:val="24"/>
          <w:szCs w:val="24"/>
        </w:rPr>
        <w:t xml:space="preserve">Studenci i studentki pracować będą przede wszystkim na zasobach języka angielskiego i języka polskiego – na tle praktyk opisowych we współczesnym językoznawstwie typologicznym i porównawczym. Zapoznają się z podstawowymi założeniami tworzenia glos </w:t>
      </w:r>
      <w:proofErr w:type="spellStart"/>
      <w:r w:rsidRPr="00B51CD7">
        <w:rPr>
          <w:rFonts w:ascii="Calibri" w:eastAsia="Arial" w:hAnsi="Calibri" w:cs="Calibri"/>
          <w:color w:val="000000" w:themeColor="text1"/>
          <w:sz w:val="24"/>
          <w:szCs w:val="24"/>
        </w:rPr>
        <w:t>morfosyntaktycznych</w:t>
      </w:r>
      <w:proofErr w:type="spellEnd"/>
      <w:r w:rsidRPr="00B51CD7">
        <w:rPr>
          <w:rFonts w:ascii="Calibri" w:eastAsia="Arial" w:hAnsi="Calibri" w:cs="Calibri"/>
          <w:color w:val="000000" w:themeColor="text1"/>
          <w:sz w:val="24"/>
          <w:szCs w:val="24"/>
        </w:rPr>
        <w:t xml:space="preserve"> w zgodzie z powszechnie przyjętymi konwencjami (</w:t>
      </w:r>
      <w:proofErr w:type="spellStart"/>
      <w:r w:rsidRPr="00B51CD7">
        <w:rPr>
          <w:rFonts w:ascii="Calibri" w:eastAsia="Arial" w:hAnsi="Calibri" w:cs="Calibri"/>
          <w:i/>
          <w:iCs/>
          <w:color w:val="000000" w:themeColor="text1"/>
          <w:sz w:val="24"/>
          <w:szCs w:val="24"/>
        </w:rPr>
        <w:t>Leipzig</w:t>
      </w:r>
      <w:proofErr w:type="spellEnd"/>
      <w:r w:rsidRPr="00B51CD7">
        <w:rPr>
          <w:rFonts w:ascii="Calibri" w:eastAsia="Arial" w:hAnsi="Calibri" w:cs="Calibri"/>
          <w:i/>
          <w:iCs/>
          <w:color w:val="000000" w:themeColor="text1"/>
          <w:sz w:val="24"/>
          <w:szCs w:val="24"/>
        </w:rPr>
        <w:t xml:space="preserve"> </w:t>
      </w:r>
      <w:proofErr w:type="spellStart"/>
      <w:r w:rsidRPr="00B51CD7">
        <w:rPr>
          <w:rFonts w:ascii="Calibri" w:eastAsia="Arial" w:hAnsi="Calibri" w:cs="Calibri"/>
          <w:i/>
          <w:iCs/>
          <w:color w:val="000000" w:themeColor="text1"/>
          <w:sz w:val="24"/>
          <w:szCs w:val="24"/>
        </w:rPr>
        <w:t>Glossing</w:t>
      </w:r>
      <w:proofErr w:type="spellEnd"/>
      <w:r w:rsidRPr="00B51CD7">
        <w:rPr>
          <w:rFonts w:ascii="Calibri" w:eastAsia="Arial" w:hAnsi="Calibri" w:cs="Calibri"/>
          <w:i/>
          <w:iCs/>
          <w:color w:val="000000" w:themeColor="text1"/>
          <w:sz w:val="24"/>
          <w:szCs w:val="24"/>
        </w:rPr>
        <w:t xml:space="preserve"> </w:t>
      </w:r>
      <w:proofErr w:type="spellStart"/>
      <w:r w:rsidRPr="00B51CD7">
        <w:rPr>
          <w:rFonts w:ascii="Calibri" w:eastAsia="Arial" w:hAnsi="Calibri" w:cs="Calibri"/>
          <w:i/>
          <w:iCs/>
          <w:color w:val="000000" w:themeColor="text1"/>
          <w:sz w:val="24"/>
          <w:szCs w:val="24"/>
        </w:rPr>
        <w:t>Rules</w:t>
      </w:r>
      <w:proofErr w:type="spellEnd"/>
      <w:r w:rsidRPr="00B51CD7">
        <w:rPr>
          <w:rFonts w:ascii="Calibri" w:eastAsia="Arial" w:hAnsi="Calibri" w:cs="Calibri"/>
          <w:color w:val="000000" w:themeColor="text1"/>
          <w:sz w:val="24"/>
          <w:szCs w:val="24"/>
        </w:rPr>
        <w:t xml:space="preserve">). W czasie zajęć omówione zostaną również praktyczne możliwości przeszukiwania korpusów w oparciu o ich </w:t>
      </w:r>
      <w:proofErr w:type="spellStart"/>
      <w:r w:rsidRPr="00B51CD7">
        <w:rPr>
          <w:rFonts w:ascii="Calibri" w:eastAsia="Arial" w:hAnsi="Calibri" w:cs="Calibri"/>
          <w:color w:val="000000" w:themeColor="text1"/>
          <w:sz w:val="24"/>
          <w:szCs w:val="24"/>
        </w:rPr>
        <w:t>anotację</w:t>
      </w:r>
      <w:proofErr w:type="spellEnd"/>
      <w:r w:rsidRPr="00B51CD7">
        <w:rPr>
          <w:rFonts w:ascii="Calibri" w:eastAsia="Arial" w:hAnsi="Calibri" w:cs="Calibri"/>
          <w:color w:val="000000" w:themeColor="text1"/>
          <w:sz w:val="24"/>
          <w:szCs w:val="24"/>
        </w:rPr>
        <w:t xml:space="preserve"> </w:t>
      </w:r>
      <w:proofErr w:type="spellStart"/>
      <w:r w:rsidRPr="00B51CD7">
        <w:rPr>
          <w:rFonts w:ascii="Calibri" w:eastAsia="Arial" w:hAnsi="Calibri" w:cs="Calibri"/>
          <w:color w:val="000000" w:themeColor="text1"/>
          <w:sz w:val="24"/>
          <w:szCs w:val="24"/>
        </w:rPr>
        <w:t>morfosyntaktyczną</w:t>
      </w:r>
      <w:proofErr w:type="spellEnd"/>
      <w:r w:rsidRPr="00B51CD7">
        <w:rPr>
          <w:rFonts w:ascii="Calibri" w:eastAsia="Arial" w:hAnsi="Calibri" w:cs="Calibri"/>
          <w:color w:val="000000" w:themeColor="text1"/>
          <w:sz w:val="24"/>
          <w:szCs w:val="24"/>
        </w:rPr>
        <w:t xml:space="preserve"> (np. </w:t>
      </w:r>
      <w:r w:rsidRPr="00B51CD7">
        <w:rPr>
          <w:rFonts w:ascii="Calibri" w:eastAsia="Arial" w:hAnsi="Calibri" w:cs="Calibri"/>
          <w:i/>
          <w:iCs/>
          <w:color w:val="000000" w:themeColor="text1"/>
          <w:sz w:val="24"/>
          <w:szCs w:val="24"/>
        </w:rPr>
        <w:t>Korpusu Współczesnego Języka Polskiego</w:t>
      </w:r>
      <w:r w:rsidRPr="00B51CD7">
        <w:rPr>
          <w:rFonts w:ascii="Calibri" w:eastAsia="Arial" w:hAnsi="Calibri" w:cs="Calibri"/>
          <w:color w:val="000000" w:themeColor="text1"/>
          <w:sz w:val="24"/>
          <w:szCs w:val="24"/>
        </w:rPr>
        <w:t xml:space="preserve">), jak również wykorzystanie innych zasobów językowych – </w:t>
      </w:r>
      <w:proofErr w:type="spellStart"/>
      <w:r w:rsidRPr="00B51CD7">
        <w:rPr>
          <w:rFonts w:ascii="Calibri" w:eastAsia="Arial" w:hAnsi="Calibri" w:cs="Calibri"/>
          <w:color w:val="000000" w:themeColor="text1"/>
          <w:sz w:val="24"/>
          <w:szCs w:val="24"/>
        </w:rPr>
        <w:t>WordNetów</w:t>
      </w:r>
      <w:proofErr w:type="spellEnd"/>
      <w:r w:rsidRPr="00B51CD7">
        <w:rPr>
          <w:rFonts w:ascii="Calibri" w:eastAsia="Arial" w:hAnsi="Calibri" w:cs="Calibri"/>
          <w:color w:val="000000" w:themeColor="text1"/>
          <w:sz w:val="24"/>
          <w:szCs w:val="24"/>
        </w:rPr>
        <w:t xml:space="preserve"> (</w:t>
      </w:r>
      <w:proofErr w:type="spellStart"/>
      <w:r w:rsidRPr="00B51CD7">
        <w:rPr>
          <w:rFonts w:ascii="Calibri" w:eastAsia="Arial" w:hAnsi="Calibri" w:cs="Calibri"/>
          <w:i/>
          <w:iCs/>
          <w:color w:val="000000" w:themeColor="text1"/>
          <w:sz w:val="24"/>
          <w:szCs w:val="24"/>
        </w:rPr>
        <w:t>Słowosieć</w:t>
      </w:r>
      <w:proofErr w:type="spellEnd"/>
      <w:r w:rsidRPr="00B51CD7">
        <w:rPr>
          <w:rFonts w:ascii="Calibri" w:eastAsia="Arial" w:hAnsi="Calibri" w:cs="Calibri"/>
          <w:color w:val="000000" w:themeColor="text1"/>
          <w:sz w:val="24"/>
          <w:szCs w:val="24"/>
        </w:rPr>
        <w:t xml:space="preserve">), baz gramatycznych (Słownik walencyjny </w:t>
      </w:r>
      <w:r w:rsidRPr="00B51CD7">
        <w:rPr>
          <w:rFonts w:ascii="Calibri" w:eastAsia="Arial" w:hAnsi="Calibri" w:cs="Calibri"/>
          <w:i/>
          <w:iCs/>
          <w:color w:val="000000" w:themeColor="text1"/>
          <w:sz w:val="24"/>
          <w:szCs w:val="24"/>
        </w:rPr>
        <w:t>Walenty</w:t>
      </w:r>
      <w:r w:rsidRPr="00B51CD7">
        <w:rPr>
          <w:rFonts w:ascii="Calibri" w:eastAsia="Arial" w:hAnsi="Calibri" w:cs="Calibri"/>
          <w:color w:val="000000" w:themeColor="text1"/>
          <w:sz w:val="24"/>
          <w:szCs w:val="24"/>
        </w:rPr>
        <w:t xml:space="preserve">, </w:t>
      </w:r>
      <w:r w:rsidRPr="00B51CD7">
        <w:rPr>
          <w:rFonts w:ascii="Calibri" w:eastAsia="Arial" w:hAnsi="Calibri" w:cs="Calibri"/>
          <w:i/>
          <w:iCs/>
          <w:color w:val="000000" w:themeColor="text1"/>
          <w:sz w:val="24"/>
          <w:szCs w:val="24"/>
        </w:rPr>
        <w:t xml:space="preserve">Berkeley </w:t>
      </w:r>
      <w:proofErr w:type="spellStart"/>
      <w:r w:rsidRPr="00B51CD7">
        <w:rPr>
          <w:rFonts w:ascii="Calibri" w:eastAsia="Arial" w:hAnsi="Calibri" w:cs="Calibri"/>
          <w:i/>
          <w:iCs/>
          <w:color w:val="000000" w:themeColor="text1"/>
          <w:sz w:val="24"/>
          <w:szCs w:val="24"/>
        </w:rPr>
        <w:t>FrameNet</w:t>
      </w:r>
      <w:proofErr w:type="spellEnd"/>
      <w:r w:rsidRPr="00B51CD7">
        <w:rPr>
          <w:rFonts w:ascii="Calibri" w:eastAsia="Arial" w:hAnsi="Calibri" w:cs="Calibri"/>
          <w:color w:val="000000" w:themeColor="text1"/>
          <w:sz w:val="24"/>
          <w:szCs w:val="24"/>
        </w:rPr>
        <w:t xml:space="preserve">, </w:t>
      </w:r>
      <w:r w:rsidRPr="00B51CD7">
        <w:rPr>
          <w:rFonts w:ascii="Calibri" w:eastAsia="Arial" w:hAnsi="Calibri" w:cs="Calibri"/>
          <w:i/>
          <w:iCs/>
          <w:color w:val="000000" w:themeColor="text1"/>
          <w:sz w:val="24"/>
          <w:szCs w:val="24"/>
        </w:rPr>
        <w:t>Słownik Gramatyczny Języka Polskiego</w:t>
      </w:r>
      <w:r w:rsidRPr="00B51CD7">
        <w:rPr>
          <w:rFonts w:ascii="Calibri" w:eastAsia="Arial" w:hAnsi="Calibri" w:cs="Calibri"/>
          <w:color w:val="000000" w:themeColor="text1"/>
          <w:sz w:val="24"/>
          <w:szCs w:val="24"/>
        </w:rPr>
        <w:t xml:space="preserve">), oraz typologicznych baz danych (np. </w:t>
      </w:r>
      <w:proofErr w:type="spellStart"/>
      <w:r w:rsidRPr="00B51CD7">
        <w:rPr>
          <w:rFonts w:ascii="Calibri" w:eastAsia="Arial" w:hAnsi="Calibri" w:cs="Calibri"/>
          <w:i/>
          <w:iCs/>
          <w:color w:val="000000" w:themeColor="text1"/>
          <w:sz w:val="24"/>
          <w:szCs w:val="24"/>
        </w:rPr>
        <w:t>World</w:t>
      </w:r>
      <w:proofErr w:type="spellEnd"/>
      <w:r w:rsidRPr="00B51CD7">
        <w:rPr>
          <w:rFonts w:ascii="Calibri" w:eastAsia="Arial" w:hAnsi="Calibri" w:cs="Calibri"/>
          <w:i/>
          <w:iCs/>
          <w:color w:val="000000" w:themeColor="text1"/>
          <w:sz w:val="24"/>
          <w:szCs w:val="24"/>
        </w:rPr>
        <w:t xml:space="preserve"> Atlas of </w:t>
      </w:r>
      <w:proofErr w:type="spellStart"/>
      <w:r w:rsidRPr="00B51CD7">
        <w:rPr>
          <w:rFonts w:ascii="Calibri" w:eastAsia="Arial" w:hAnsi="Calibri" w:cs="Calibri"/>
          <w:i/>
          <w:iCs/>
          <w:color w:val="000000" w:themeColor="text1"/>
          <w:sz w:val="24"/>
          <w:szCs w:val="24"/>
        </w:rPr>
        <w:t>Language</w:t>
      </w:r>
      <w:proofErr w:type="spellEnd"/>
      <w:r w:rsidRPr="00B51CD7">
        <w:rPr>
          <w:rFonts w:ascii="Calibri" w:eastAsia="Arial" w:hAnsi="Calibri" w:cs="Calibri"/>
          <w:i/>
          <w:iCs/>
          <w:color w:val="000000" w:themeColor="text1"/>
          <w:sz w:val="24"/>
          <w:szCs w:val="24"/>
        </w:rPr>
        <w:t xml:space="preserve"> </w:t>
      </w:r>
      <w:proofErr w:type="spellStart"/>
      <w:r w:rsidRPr="00B51CD7">
        <w:rPr>
          <w:rFonts w:ascii="Calibri" w:eastAsia="Arial" w:hAnsi="Calibri" w:cs="Calibri"/>
          <w:i/>
          <w:iCs/>
          <w:color w:val="000000" w:themeColor="text1"/>
          <w:sz w:val="24"/>
          <w:szCs w:val="24"/>
        </w:rPr>
        <w:t>Structures</w:t>
      </w:r>
      <w:proofErr w:type="spellEnd"/>
      <w:r w:rsidRPr="00B51CD7">
        <w:rPr>
          <w:rFonts w:ascii="Calibri" w:eastAsia="Arial" w:hAnsi="Calibri" w:cs="Calibri"/>
          <w:color w:val="000000" w:themeColor="text1"/>
          <w:sz w:val="24"/>
          <w:szCs w:val="24"/>
        </w:rPr>
        <w:t>). Wykonywane w czasie zajęć ćwiczenia posłużą do zarysowania zróżnicowania typów i struktur zasobów języka pisanego.</w:t>
      </w:r>
    </w:p>
    <w:p w:rsidR="00877E4E" w:rsidRPr="00B51CD7" w:rsidRDefault="00877E4E" w:rsidP="00B51CD7">
      <w:pPr>
        <w:spacing w:after="120"/>
        <w:jc w:val="both"/>
        <w:rPr>
          <w:rFonts w:ascii="Calibri" w:eastAsia="Arial" w:hAnsi="Calibri" w:cs="Calibri"/>
          <w:color w:val="000000" w:themeColor="text1"/>
          <w:sz w:val="24"/>
          <w:szCs w:val="24"/>
        </w:rPr>
      </w:pPr>
      <w:r w:rsidRPr="00B51CD7">
        <w:rPr>
          <w:rFonts w:ascii="Calibri" w:eastAsia="Arial" w:hAnsi="Calibri" w:cs="Calibri"/>
          <w:color w:val="000000" w:themeColor="text1"/>
          <w:sz w:val="24"/>
          <w:szCs w:val="24"/>
        </w:rPr>
        <w:t xml:space="preserve">Jednocześnie proseminarium będzie zawierać elementy związane z praktycznym warsztatem przygotowania pracy naukowej. Obejmą one wykorzystanie oprogramowania do zarządzania bibliografią, doskonalenie umiejętności wyszukiwania i pozyskiwania źródeł, oraz utrwalanie wiedzy o strukturze empirycznej pracy naukowej (format </w:t>
      </w:r>
      <w:proofErr w:type="spellStart"/>
      <w:r w:rsidRPr="00B51CD7">
        <w:rPr>
          <w:rFonts w:ascii="Calibri" w:eastAsia="Arial" w:hAnsi="Calibri" w:cs="Calibri"/>
          <w:color w:val="000000" w:themeColor="text1"/>
          <w:sz w:val="24"/>
          <w:szCs w:val="24"/>
        </w:rPr>
        <w:t>IMRaD</w:t>
      </w:r>
      <w:proofErr w:type="spellEnd"/>
      <w:r w:rsidRPr="00B51CD7">
        <w:rPr>
          <w:rFonts w:ascii="Calibri" w:eastAsia="Arial" w:hAnsi="Calibri" w:cs="Calibri"/>
          <w:color w:val="000000" w:themeColor="text1"/>
          <w:sz w:val="24"/>
          <w:szCs w:val="24"/>
        </w:rPr>
        <w:t>).</w:t>
      </w:r>
    </w:p>
    <w:p w:rsidR="00877E4E" w:rsidRPr="00B51CD7" w:rsidRDefault="00877E4E" w:rsidP="00B51CD7">
      <w:pPr>
        <w:spacing w:after="120"/>
        <w:rPr>
          <w:rFonts w:ascii="Calibri" w:hAnsi="Calibri" w:cs="Calibri"/>
          <w:sz w:val="24"/>
          <w:szCs w:val="24"/>
        </w:rPr>
      </w:pPr>
    </w:p>
    <w:p w:rsidR="00877E4E" w:rsidRPr="00B51CD7" w:rsidRDefault="00877E4E" w:rsidP="00B51CD7">
      <w:pPr>
        <w:spacing w:after="120"/>
        <w:jc w:val="both"/>
        <w:rPr>
          <w:rFonts w:ascii="Calibri" w:eastAsia="Arial" w:hAnsi="Calibri" w:cs="Calibri"/>
          <w:color w:val="000000" w:themeColor="text1"/>
          <w:sz w:val="24"/>
          <w:szCs w:val="24"/>
        </w:rPr>
      </w:pPr>
      <w:r w:rsidRPr="00B51CD7">
        <w:rPr>
          <w:rFonts w:ascii="Calibri" w:eastAsia="Arial" w:hAnsi="Calibri" w:cs="Calibri"/>
          <w:b/>
          <w:bCs/>
          <w:color w:val="000000" w:themeColor="text1"/>
          <w:sz w:val="24"/>
          <w:szCs w:val="24"/>
        </w:rPr>
        <w:t>Warunki zaliczenia</w:t>
      </w:r>
      <w:r w:rsidRPr="00B51CD7">
        <w:rPr>
          <w:rFonts w:ascii="Calibri" w:eastAsia="Arial" w:hAnsi="Calibri" w:cs="Calibri"/>
          <w:color w:val="000000" w:themeColor="text1"/>
          <w:sz w:val="24"/>
          <w:szCs w:val="24"/>
        </w:rPr>
        <w:t>:</w:t>
      </w:r>
    </w:p>
    <w:p w:rsidR="00877E4E" w:rsidRPr="00B51CD7" w:rsidRDefault="00877E4E" w:rsidP="00B51CD7">
      <w:pPr>
        <w:numPr>
          <w:ilvl w:val="0"/>
          <w:numId w:val="27"/>
        </w:numPr>
        <w:tabs>
          <w:tab w:val="clear" w:pos="0"/>
          <w:tab w:val="num" w:pos="567"/>
        </w:tabs>
        <w:suppressAutoHyphens/>
        <w:spacing w:after="120"/>
        <w:ind w:left="567" w:hanging="567"/>
        <w:contextualSpacing/>
        <w:jc w:val="both"/>
        <w:rPr>
          <w:rFonts w:ascii="Calibri" w:eastAsia="Arial" w:hAnsi="Calibri" w:cs="Calibri"/>
          <w:color w:val="000000" w:themeColor="text1"/>
          <w:sz w:val="24"/>
          <w:szCs w:val="24"/>
        </w:rPr>
      </w:pPr>
      <w:r w:rsidRPr="00B51CD7">
        <w:rPr>
          <w:rFonts w:ascii="Calibri" w:eastAsia="Arial" w:hAnsi="Calibri" w:cs="Calibri"/>
          <w:color w:val="000000" w:themeColor="text1"/>
          <w:sz w:val="24"/>
          <w:szCs w:val="24"/>
        </w:rPr>
        <w:t>Aktywne uczestnictwo w zajęciach, wykonywanie przewidzianych zadań</w:t>
      </w:r>
    </w:p>
    <w:p w:rsidR="00877E4E" w:rsidRPr="00B51CD7" w:rsidRDefault="00877E4E" w:rsidP="00B51CD7">
      <w:pPr>
        <w:numPr>
          <w:ilvl w:val="0"/>
          <w:numId w:val="27"/>
        </w:numPr>
        <w:tabs>
          <w:tab w:val="clear" w:pos="0"/>
          <w:tab w:val="num" w:pos="567"/>
        </w:tabs>
        <w:suppressAutoHyphens/>
        <w:spacing w:after="120"/>
        <w:ind w:left="567" w:hanging="567"/>
        <w:contextualSpacing/>
        <w:jc w:val="both"/>
        <w:rPr>
          <w:rFonts w:ascii="Calibri" w:eastAsia="Arial" w:hAnsi="Calibri" w:cs="Calibri"/>
          <w:color w:val="000000" w:themeColor="text1"/>
          <w:sz w:val="24"/>
          <w:szCs w:val="24"/>
        </w:rPr>
      </w:pPr>
      <w:proofErr w:type="spellStart"/>
      <w:r w:rsidRPr="00B51CD7">
        <w:rPr>
          <w:rFonts w:ascii="Calibri" w:eastAsia="Arial" w:hAnsi="Calibri" w:cs="Calibri"/>
          <w:b/>
          <w:bCs/>
          <w:color w:val="000000" w:themeColor="text1"/>
          <w:sz w:val="24"/>
          <w:szCs w:val="24"/>
        </w:rPr>
        <w:t>Miniprojekt</w:t>
      </w:r>
      <w:proofErr w:type="spellEnd"/>
      <w:r w:rsidRPr="00B51CD7">
        <w:rPr>
          <w:rFonts w:ascii="Calibri" w:eastAsia="Arial" w:hAnsi="Calibri" w:cs="Calibri"/>
          <w:b/>
          <w:bCs/>
          <w:color w:val="000000" w:themeColor="text1"/>
          <w:sz w:val="24"/>
          <w:szCs w:val="24"/>
        </w:rPr>
        <w:t xml:space="preserve"> grupowy zakończony prezentacją:</w:t>
      </w:r>
      <w:r w:rsidRPr="00B51CD7">
        <w:rPr>
          <w:rFonts w:ascii="Calibri" w:eastAsia="Arial" w:hAnsi="Calibri" w:cs="Calibri"/>
          <w:color w:val="000000" w:themeColor="text1"/>
          <w:sz w:val="24"/>
          <w:szCs w:val="24"/>
        </w:rPr>
        <w:t xml:space="preserve"> wykorzystanie danych z przedstawionych na zajęciach zasobów – analiza pary/zestawu synonimicznych konstrukcji gramatycznych lub innego zagadnienia zaproponowanego przez grupę</w:t>
      </w:r>
    </w:p>
    <w:p w:rsidR="00877E4E" w:rsidRPr="00B51CD7" w:rsidRDefault="00877E4E" w:rsidP="00B51CD7">
      <w:pPr>
        <w:numPr>
          <w:ilvl w:val="0"/>
          <w:numId w:val="27"/>
        </w:numPr>
        <w:tabs>
          <w:tab w:val="clear" w:pos="0"/>
          <w:tab w:val="num" w:pos="567"/>
        </w:tabs>
        <w:suppressAutoHyphens/>
        <w:spacing w:after="120"/>
        <w:ind w:left="567" w:hanging="567"/>
        <w:contextualSpacing/>
        <w:jc w:val="both"/>
        <w:rPr>
          <w:rFonts w:ascii="Calibri" w:eastAsia="Arial" w:hAnsi="Calibri" w:cs="Calibri"/>
          <w:color w:val="000000" w:themeColor="text1"/>
          <w:sz w:val="24"/>
          <w:szCs w:val="24"/>
        </w:rPr>
      </w:pPr>
      <w:r w:rsidRPr="00B51CD7">
        <w:rPr>
          <w:rFonts w:ascii="Calibri" w:eastAsia="Arial" w:hAnsi="Calibri" w:cs="Calibri"/>
          <w:b/>
          <w:bCs/>
          <w:color w:val="000000" w:themeColor="text1"/>
          <w:sz w:val="24"/>
          <w:szCs w:val="24"/>
        </w:rPr>
        <w:t>Praca indywidualna/ raport:</w:t>
      </w:r>
      <w:r w:rsidRPr="00B51CD7">
        <w:rPr>
          <w:rFonts w:ascii="Calibri" w:eastAsia="Arial" w:hAnsi="Calibri" w:cs="Calibri"/>
          <w:color w:val="000000" w:themeColor="text1"/>
          <w:sz w:val="24"/>
          <w:szCs w:val="24"/>
        </w:rPr>
        <w:t xml:space="preserve"> przygotowanie zestawu źródeł wraz krótkim komentarzem – “</w:t>
      </w:r>
      <w:proofErr w:type="spellStart"/>
      <w:r w:rsidRPr="00B51CD7">
        <w:rPr>
          <w:rFonts w:ascii="Calibri" w:eastAsia="Arial" w:hAnsi="Calibri" w:cs="Calibri"/>
          <w:color w:val="000000" w:themeColor="text1"/>
          <w:sz w:val="24"/>
          <w:szCs w:val="24"/>
        </w:rPr>
        <w:t>anotowanej</w:t>
      </w:r>
      <w:proofErr w:type="spellEnd"/>
      <w:r w:rsidRPr="00B51CD7">
        <w:rPr>
          <w:rFonts w:ascii="Calibri" w:eastAsia="Arial" w:hAnsi="Calibri" w:cs="Calibri"/>
          <w:color w:val="000000" w:themeColor="text1"/>
          <w:sz w:val="24"/>
          <w:szCs w:val="24"/>
        </w:rPr>
        <w:t xml:space="preserve"> bibliografii” – do wybranego zagadnienia związanego z własnymi zainteresowaniami naukowymi</w:t>
      </w:r>
    </w:p>
    <w:p w:rsidR="00877E4E" w:rsidRPr="00B51CD7" w:rsidRDefault="00877E4E" w:rsidP="00B51CD7">
      <w:pPr>
        <w:tabs>
          <w:tab w:val="num" w:pos="567"/>
        </w:tabs>
        <w:spacing w:after="120"/>
        <w:ind w:left="567" w:hanging="567"/>
        <w:rPr>
          <w:rFonts w:ascii="Calibri" w:eastAsia="Arial" w:hAnsi="Calibri" w:cs="Calibri"/>
          <w:b/>
          <w:bCs/>
          <w:color w:val="000000" w:themeColor="text1"/>
          <w:sz w:val="24"/>
          <w:szCs w:val="24"/>
          <w:lang w:val="en-US"/>
        </w:rPr>
      </w:pPr>
      <w:proofErr w:type="spellStart"/>
      <w:r w:rsidRPr="00B51CD7">
        <w:rPr>
          <w:rFonts w:ascii="Calibri" w:eastAsia="Arial" w:hAnsi="Calibri" w:cs="Calibri"/>
          <w:b/>
          <w:bCs/>
          <w:color w:val="000000" w:themeColor="text1"/>
          <w:sz w:val="24"/>
          <w:szCs w:val="24"/>
          <w:lang w:val="en-US"/>
        </w:rPr>
        <w:t>Wybrana</w:t>
      </w:r>
      <w:proofErr w:type="spellEnd"/>
      <w:r w:rsidRPr="00B51CD7">
        <w:rPr>
          <w:rFonts w:ascii="Calibri" w:eastAsia="Arial" w:hAnsi="Calibri" w:cs="Calibri"/>
          <w:b/>
          <w:bCs/>
          <w:color w:val="000000" w:themeColor="text1"/>
          <w:sz w:val="24"/>
          <w:szCs w:val="24"/>
          <w:lang w:val="en-US"/>
        </w:rPr>
        <w:t xml:space="preserve"> </w:t>
      </w:r>
      <w:proofErr w:type="spellStart"/>
      <w:r w:rsidRPr="00B51CD7">
        <w:rPr>
          <w:rFonts w:ascii="Calibri" w:eastAsia="Arial" w:hAnsi="Calibri" w:cs="Calibri"/>
          <w:b/>
          <w:bCs/>
          <w:color w:val="000000" w:themeColor="text1"/>
          <w:sz w:val="24"/>
          <w:szCs w:val="24"/>
          <w:lang w:val="en-US"/>
        </w:rPr>
        <w:t>literatura</w:t>
      </w:r>
      <w:proofErr w:type="spellEnd"/>
      <w:r w:rsidRPr="00B51CD7">
        <w:rPr>
          <w:rFonts w:ascii="Calibri" w:eastAsia="Arial" w:hAnsi="Calibri" w:cs="Calibri"/>
          <w:b/>
          <w:bCs/>
          <w:color w:val="000000" w:themeColor="text1"/>
          <w:sz w:val="24"/>
          <w:szCs w:val="24"/>
          <w:lang w:val="en-US"/>
        </w:rPr>
        <w:t>:</w:t>
      </w:r>
    </w:p>
    <w:p w:rsidR="00877E4E" w:rsidRPr="00B51CD7" w:rsidRDefault="00877E4E" w:rsidP="007E4CA8">
      <w:pPr>
        <w:tabs>
          <w:tab w:val="num" w:pos="0"/>
        </w:tabs>
        <w:spacing w:after="120"/>
        <w:rPr>
          <w:rFonts w:ascii="Calibri" w:eastAsia="Arial" w:hAnsi="Calibri" w:cs="Calibri"/>
          <w:color w:val="000000" w:themeColor="text1"/>
          <w:sz w:val="24"/>
          <w:szCs w:val="24"/>
          <w:lang w:val="en-US"/>
        </w:rPr>
      </w:pPr>
      <w:r w:rsidRPr="00B51CD7">
        <w:rPr>
          <w:rFonts w:ascii="Calibri" w:eastAsia="Arial" w:hAnsi="Calibri" w:cs="Calibri"/>
          <w:color w:val="000000" w:themeColor="text1"/>
          <w:sz w:val="24"/>
          <w:szCs w:val="24"/>
          <w:lang w:val="en-US"/>
        </w:rPr>
        <w:t xml:space="preserve">Baker, Collin F., Charles J. Fillmore &amp; John B. Lowe. 1998. The Berkeley </w:t>
      </w:r>
      <w:proofErr w:type="spellStart"/>
      <w:r w:rsidRPr="00B51CD7">
        <w:rPr>
          <w:rFonts w:ascii="Calibri" w:eastAsia="Arial" w:hAnsi="Calibri" w:cs="Calibri"/>
          <w:color w:val="000000" w:themeColor="text1"/>
          <w:sz w:val="24"/>
          <w:szCs w:val="24"/>
          <w:lang w:val="en-US"/>
        </w:rPr>
        <w:t>FrameNet</w:t>
      </w:r>
      <w:proofErr w:type="spellEnd"/>
      <w:r w:rsidRPr="00B51CD7">
        <w:rPr>
          <w:rFonts w:ascii="Calibri" w:eastAsia="Arial" w:hAnsi="Calibri" w:cs="Calibri"/>
          <w:color w:val="000000" w:themeColor="text1"/>
          <w:sz w:val="24"/>
          <w:szCs w:val="24"/>
          <w:lang w:val="en-US"/>
        </w:rPr>
        <w:t xml:space="preserve"> project. In </w:t>
      </w:r>
      <w:r w:rsidRPr="00B51CD7">
        <w:rPr>
          <w:rFonts w:ascii="Calibri" w:eastAsia="Arial" w:hAnsi="Calibri" w:cs="Calibri"/>
          <w:i/>
          <w:iCs/>
          <w:color w:val="000000" w:themeColor="text1"/>
          <w:sz w:val="24"/>
          <w:szCs w:val="24"/>
          <w:lang w:val="en-US"/>
        </w:rPr>
        <w:t>Proceedings of the 36th Annual Meeting of the Association for Computational Linguistics and 17th International Conference on Computational Linguistics</w:t>
      </w:r>
      <w:r w:rsidRPr="00B51CD7">
        <w:rPr>
          <w:rFonts w:ascii="Calibri" w:eastAsia="Arial" w:hAnsi="Calibri" w:cs="Calibri"/>
          <w:color w:val="000000" w:themeColor="text1"/>
          <w:sz w:val="24"/>
          <w:szCs w:val="24"/>
          <w:lang w:val="en-US"/>
        </w:rPr>
        <w:t>, 86–90. Montreal: Association for Computational Linguistics.</w:t>
      </w:r>
    </w:p>
    <w:p w:rsidR="00877E4E" w:rsidRPr="00B51CD7" w:rsidRDefault="00877E4E" w:rsidP="007E4CA8">
      <w:pPr>
        <w:tabs>
          <w:tab w:val="num" w:pos="0"/>
        </w:tabs>
        <w:spacing w:after="120"/>
        <w:rPr>
          <w:rFonts w:ascii="Calibri" w:eastAsia="Arial" w:hAnsi="Calibri" w:cs="Calibri"/>
          <w:color w:val="000000" w:themeColor="text1"/>
          <w:sz w:val="24"/>
          <w:szCs w:val="24"/>
          <w:lang w:val="en-US"/>
        </w:rPr>
      </w:pPr>
      <w:r w:rsidRPr="00B51CD7">
        <w:rPr>
          <w:rFonts w:ascii="Calibri" w:eastAsia="Arial" w:hAnsi="Calibri" w:cs="Calibri"/>
          <w:color w:val="000000" w:themeColor="text1"/>
          <w:sz w:val="24"/>
          <w:szCs w:val="24"/>
          <w:lang w:val="en-US"/>
        </w:rPr>
        <w:t>Dryer, Matthew</w:t>
      </w:r>
      <w:r w:rsidR="00986A8A">
        <w:rPr>
          <w:rFonts w:ascii="Calibri" w:eastAsia="Arial" w:hAnsi="Calibri" w:cs="Calibri"/>
          <w:color w:val="000000" w:themeColor="text1"/>
          <w:sz w:val="24"/>
          <w:szCs w:val="24"/>
          <w:lang w:val="en-US"/>
        </w:rPr>
        <w:t xml:space="preserve"> </w:t>
      </w:r>
      <w:r w:rsidRPr="00B51CD7">
        <w:rPr>
          <w:rFonts w:ascii="Calibri" w:eastAsia="Arial" w:hAnsi="Calibri" w:cs="Calibri"/>
          <w:color w:val="000000" w:themeColor="text1"/>
          <w:sz w:val="24"/>
          <w:szCs w:val="24"/>
          <w:lang w:val="en-US"/>
        </w:rPr>
        <w:t xml:space="preserve">&amp; Martin </w:t>
      </w:r>
      <w:proofErr w:type="spellStart"/>
      <w:r w:rsidRPr="00B51CD7">
        <w:rPr>
          <w:rFonts w:ascii="Calibri" w:eastAsia="Arial" w:hAnsi="Calibri" w:cs="Calibri"/>
          <w:color w:val="000000" w:themeColor="text1"/>
          <w:sz w:val="24"/>
          <w:szCs w:val="24"/>
          <w:lang w:val="en-US"/>
        </w:rPr>
        <w:t>Haspelmath</w:t>
      </w:r>
      <w:proofErr w:type="spellEnd"/>
      <w:r w:rsidRPr="00B51CD7">
        <w:rPr>
          <w:rFonts w:ascii="Calibri" w:eastAsia="Arial" w:hAnsi="Calibri" w:cs="Calibri"/>
          <w:color w:val="000000" w:themeColor="text1"/>
          <w:sz w:val="24"/>
          <w:szCs w:val="24"/>
          <w:lang w:val="en-US"/>
        </w:rPr>
        <w:t xml:space="preserve">. 2024. The World Atlas of Language Structures Online. </w:t>
      </w:r>
      <w:proofErr w:type="spellStart"/>
      <w:r w:rsidRPr="00B51CD7">
        <w:rPr>
          <w:rFonts w:ascii="Calibri" w:eastAsia="Arial" w:hAnsi="Calibri" w:cs="Calibri"/>
          <w:color w:val="000000" w:themeColor="text1"/>
          <w:sz w:val="24"/>
          <w:szCs w:val="24"/>
          <w:lang w:val="en-US"/>
        </w:rPr>
        <w:t>Zenodo</w:t>
      </w:r>
      <w:proofErr w:type="spellEnd"/>
      <w:r w:rsidRPr="00B51CD7">
        <w:rPr>
          <w:rFonts w:ascii="Calibri" w:eastAsia="Arial" w:hAnsi="Calibri" w:cs="Calibri"/>
          <w:color w:val="000000" w:themeColor="text1"/>
          <w:sz w:val="24"/>
          <w:szCs w:val="24"/>
          <w:lang w:val="en-US"/>
        </w:rPr>
        <w:t>.</w:t>
      </w:r>
    </w:p>
    <w:p w:rsidR="00877E4E" w:rsidRPr="00B51CD7" w:rsidRDefault="00877E4E" w:rsidP="007E4CA8">
      <w:pPr>
        <w:tabs>
          <w:tab w:val="num" w:pos="0"/>
        </w:tabs>
        <w:spacing w:after="120"/>
        <w:rPr>
          <w:rFonts w:ascii="Calibri" w:eastAsia="Arial" w:hAnsi="Calibri" w:cs="Calibri"/>
          <w:color w:val="000000" w:themeColor="text1"/>
          <w:sz w:val="24"/>
          <w:szCs w:val="24"/>
        </w:rPr>
      </w:pPr>
      <w:proofErr w:type="spellStart"/>
      <w:r w:rsidRPr="00B51CD7">
        <w:rPr>
          <w:rFonts w:ascii="Calibri" w:eastAsia="Arial" w:hAnsi="Calibri" w:cs="Calibri"/>
          <w:color w:val="000000" w:themeColor="text1"/>
          <w:sz w:val="24"/>
          <w:szCs w:val="24"/>
          <w:lang w:val="en-US"/>
        </w:rPr>
        <w:t>Dziob</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Agnieszka</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Maciej</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Piasecki</w:t>
      </w:r>
      <w:proofErr w:type="spellEnd"/>
      <w:r w:rsidRPr="00B51CD7">
        <w:rPr>
          <w:rFonts w:ascii="Calibri" w:eastAsia="Arial" w:hAnsi="Calibri" w:cs="Calibri"/>
          <w:color w:val="000000" w:themeColor="text1"/>
          <w:sz w:val="24"/>
          <w:szCs w:val="24"/>
          <w:lang w:val="en-US"/>
        </w:rPr>
        <w:t xml:space="preserve"> &amp; </w:t>
      </w:r>
      <w:proofErr w:type="spellStart"/>
      <w:r w:rsidRPr="00B51CD7">
        <w:rPr>
          <w:rFonts w:ascii="Calibri" w:eastAsia="Arial" w:hAnsi="Calibri" w:cs="Calibri"/>
          <w:color w:val="000000" w:themeColor="text1"/>
          <w:sz w:val="24"/>
          <w:szCs w:val="24"/>
          <w:lang w:val="en-US"/>
        </w:rPr>
        <w:t>Ewa</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Rudnicka</w:t>
      </w:r>
      <w:proofErr w:type="spellEnd"/>
      <w:r w:rsidRPr="00B51CD7">
        <w:rPr>
          <w:rFonts w:ascii="Calibri" w:eastAsia="Arial" w:hAnsi="Calibri" w:cs="Calibri"/>
          <w:color w:val="000000" w:themeColor="text1"/>
          <w:sz w:val="24"/>
          <w:szCs w:val="24"/>
          <w:lang w:val="en-US"/>
        </w:rPr>
        <w:t xml:space="preserve">. 2019. </w:t>
      </w:r>
      <w:proofErr w:type="spellStart"/>
      <w:r w:rsidRPr="00B51CD7">
        <w:rPr>
          <w:rFonts w:ascii="Calibri" w:eastAsia="Arial" w:hAnsi="Calibri" w:cs="Calibri"/>
          <w:color w:val="000000" w:themeColor="text1"/>
          <w:sz w:val="24"/>
          <w:szCs w:val="24"/>
          <w:lang w:val="en-US"/>
        </w:rPr>
        <w:t>plWordNet</w:t>
      </w:r>
      <w:proofErr w:type="spellEnd"/>
      <w:r w:rsidRPr="00B51CD7">
        <w:rPr>
          <w:rFonts w:ascii="Calibri" w:eastAsia="Arial" w:hAnsi="Calibri" w:cs="Calibri"/>
          <w:color w:val="000000" w:themeColor="text1"/>
          <w:sz w:val="24"/>
          <w:szCs w:val="24"/>
          <w:lang w:val="en-US"/>
        </w:rPr>
        <w:t xml:space="preserve"> 4.1– A Linguistically Motivated, Corpus-based </w:t>
      </w:r>
      <w:proofErr w:type="spellStart"/>
      <w:r w:rsidRPr="00B51CD7">
        <w:rPr>
          <w:rFonts w:ascii="Calibri" w:eastAsia="Arial" w:hAnsi="Calibri" w:cs="Calibri"/>
          <w:color w:val="000000" w:themeColor="text1"/>
          <w:sz w:val="24"/>
          <w:szCs w:val="24"/>
          <w:lang w:val="en-US"/>
        </w:rPr>
        <w:t>Cilingual</w:t>
      </w:r>
      <w:proofErr w:type="spellEnd"/>
      <w:r w:rsidRPr="00B51CD7">
        <w:rPr>
          <w:rFonts w:ascii="Calibri" w:eastAsia="Arial" w:hAnsi="Calibri" w:cs="Calibri"/>
          <w:color w:val="000000" w:themeColor="text1"/>
          <w:sz w:val="24"/>
          <w:szCs w:val="24"/>
          <w:lang w:val="en-US"/>
        </w:rPr>
        <w:t xml:space="preserve"> Resource. In </w:t>
      </w:r>
      <w:proofErr w:type="spellStart"/>
      <w:r w:rsidRPr="00B51CD7">
        <w:rPr>
          <w:rFonts w:ascii="Calibri" w:eastAsia="Arial" w:hAnsi="Calibri" w:cs="Calibri"/>
          <w:color w:val="000000" w:themeColor="text1"/>
          <w:sz w:val="24"/>
          <w:szCs w:val="24"/>
          <w:lang w:val="en-US"/>
        </w:rPr>
        <w:t>Christiane</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Fellbaum</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Piek</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Vossen</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Ewa</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Rudnicka</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Marek</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Maziarz</w:t>
      </w:r>
      <w:proofErr w:type="spellEnd"/>
      <w:r w:rsidRPr="00B51CD7">
        <w:rPr>
          <w:rFonts w:ascii="Calibri" w:eastAsia="Arial" w:hAnsi="Calibri" w:cs="Calibri"/>
          <w:color w:val="000000" w:themeColor="text1"/>
          <w:sz w:val="24"/>
          <w:szCs w:val="24"/>
          <w:lang w:val="en-US"/>
        </w:rPr>
        <w:t xml:space="preserve"> &amp; </w:t>
      </w:r>
      <w:proofErr w:type="spellStart"/>
      <w:r w:rsidRPr="00B51CD7">
        <w:rPr>
          <w:rFonts w:ascii="Calibri" w:eastAsia="Arial" w:hAnsi="Calibri" w:cs="Calibri"/>
          <w:color w:val="000000" w:themeColor="text1"/>
          <w:sz w:val="24"/>
          <w:szCs w:val="24"/>
          <w:lang w:val="en-US"/>
        </w:rPr>
        <w:t>Maciej</w:t>
      </w:r>
      <w:proofErr w:type="spellEnd"/>
      <w:r w:rsidRPr="00B51CD7">
        <w:rPr>
          <w:rFonts w:ascii="Calibri" w:eastAsia="Arial" w:hAnsi="Calibri" w:cs="Calibri"/>
          <w:color w:val="000000" w:themeColor="text1"/>
          <w:sz w:val="24"/>
          <w:szCs w:val="24"/>
          <w:lang w:val="en-US"/>
        </w:rPr>
        <w:t xml:space="preserve"> </w:t>
      </w:r>
      <w:proofErr w:type="spellStart"/>
      <w:r w:rsidRPr="00B51CD7">
        <w:rPr>
          <w:rFonts w:ascii="Calibri" w:eastAsia="Arial" w:hAnsi="Calibri" w:cs="Calibri"/>
          <w:color w:val="000000" w:themeColor="text1"/>
          <w:sz w:val="24"/>
          <w:szCs w:val="24"/>
          <w:lang w:val="en-US"/>
        </w:rPr>
        <w:t>Piasecki</w:t>
      </w:r>
      <w:proofErr w:type="spellEnd"/>
      <w:r w:rsidRPr="00B51CD7">
        <w:rPr>
          <w:rFonts w:ascii="Calibri" w:eastAsia="Arial" w:hAnsi="Calibri" w:cs="Calibri"/>
          <w:color w:val="000000" w:themeColor="text1"/>
          <w:sz w:val="24"/>
          <w:szCs w:val="24"/>
          <w:lang w:val="en-US"/>
        </w:rPr>
        <w:t xml:space="preserve"> (eds.), </w:t>
      </w:r>
      <w:r w:rsidRPr="00B51CD7">
        <w:rPr>
          <w:rFonts w:ascii="Calibri" w:eastAsia="Arial" w:hAnsi="Calibri" w:cs="Calibri"/>
          <w:i/>
          <w:iCs/>
          <w:color w:val="000000" w:themeColor="text1"/>
          <w:sz w:val="24"/>
          <w:szCs w:val="24"/>
          <w:lang w:val="en-US"/>
        </w:rPr>
        <w:t xml:space="preserve">Proceedings of the 10th Global </w:t>
      </w:r>
      <w:proofErr w:type="spellStart"/>
      <w:r w:rsidRPr="00B51CD7">
        <w:rPr>
          <w:rFonts w:ascii="Calibri" w:eastAsia="Arial" w:hAnsi="Calibri" w:cs="Calibri"/>
          <w:i/>
          <w:iCs/>
          <w:color w:val="000000" w:themeColor="text1"/>
          <w:sz w:val="24"/>
          <w:szCs w:val="24"/>
          <w:lang w:val="en-US"/>
        </w:rPr>
        <w:t>WordNet</w:t>
      </w:r>
      <w:proofErr w:type="spellEnd"/>
      <w:r w:rsidRPr="00B51CD7">
        <w:rPr>
          <w:rFonts w:ascii="Calibri" w:eastAsia="Arial" w:hAnsi="Calibri" w:cs="Calibri"/>
          <w:i/>
          <w:iCs/>
          <w:color w:val="000000" w:themeColor="text1"/>
          <w:sz w:val="24"/>
          <w:szCs w:val="24"/>
          <w:lang w:val="en-US"/>
        </w:rPr>
        <w:t xml:space="preserve"> Conference</w:t>
      </w:r>
      <w:r w:rsidRPr="00B51CD7">
        <w:rPr>
          <w:rFonts w:ascii="Calibri" w:eastAsia="Arial" w:hAnsi="Calibri" w:cs="Calibri"/>
          <w:color w:val="000000" w:themeColor="text1"/>
          <w:sz w:val="24"/>
          <w:szCs w:val="24"/>
          <w:lang w:val="en-US"/>
        </w:rPr>
        <w:t xml:space="preserve">, 353–362. </w:t>
      </w:r>
      <w:r w:rsidRPr="00B51CD7">
        <w:rPr>
          <w:rFonts w:ascii="Calibri" w:eastAsia="Arial" w:hAnsi="Calibri" w:cs="Calibri"/>
          <w:color w:val="000000" w:themeColor="text1"/>
          <w:sz w:val="24"/>
          <w:szCs w:val="24"/>
        </w:rPr>
        <w:t>Wrocław: Oficyna Wydawnicza Politechniki Wrocławskiej.</w:t>
      </w:r>
    </w:p>
    <w:p w:rsidR="00877E4E" w:rsidRPr="00B51CD7" w:rsidRDefault="00877E4E" w:rsidP="007E4CA8">
      <w:pPr>
        <w:tabs>
          <w:tab w:val="num" w:pos="0"/>
        </w:tabs>
        <w:spacing w:after="120"/>
        <w:rPr>
          <w:rFonts w:ascii="Calibri" w:eastAsia="Arial" w:hAnsi="Calibri" w:cs="Calibri"/>
          <w:color w:val="000000" w:themeColor="text1"/>
          <w:sz w:val="24"/>
          <w:szCs w:val="24"/>
        </w:rPr>
      </w:pPr>
      <w:proofErr w:type="spellStart"/>
      <w:r w:rsidRPr="00B51CD7">
        <w:rPr>
          <w:rFonts w:ascii="Calibri" w:eastAsia="Arial" w:hAnsi="Calibri" w:cs="Calibri"/>
          <w:color w:val="000000" w:themeColor="text1"/>
          <w:sz w:val="24"/>
          <w:szCs w:val="24"/>
        </w:rPr>
        <w:t>Kieraś</w:t>
      </w:r>
      <w:proofErr w:type="spellEnd"/>
      <w:r w:rsidRPr="00B51CD7">
        <w:rPr>
          <w:rFonts w:ascii="Calibri" w:eastAsia="Arial" w:hAnsi="Calibri" w:cs="Calibri"/>
          <w:color w:val="000000" w:themeColor="text1"/>
          <w:sz w:val="24"/>
          <w:szCs w:val="24"/>
        </w:rPr>
        <w:t xml:space="preserve">, Witold, Małgorzata Marciniak, Marek Łaziński, Marcin Woliński, Krystyna </w:t>
      </w:r>
      <w:proofErr w:type="spellStart"/>
      <w:r w:rsidRPr="00B51CD7">
        <w:rPr>
          <w:rFonts w:ascii="Calibri" w:eastAsia="Arial" w:hAnsi="Calibri" w:cs="Calibri"/>
          <w:color w:val="000000" w:themeColor="text1"/>
          <w:sz w:val="24"/>
          <w:szCs w:val="24"/>
        </w:rPr>
        <w:t>Bojałkowska</w:t>
      </w:r>
      <w:proofErr w:type="spellEnd"/>
      <w:r w:rsidRPr="00B51CD7">
        <w:rPr>
          <w:rFonts w:ascii="Calibri" w:eastAsia="Arial" w:hAnsi="Calibri" w:cs="Calibri"/>
          <w:color w:val="000000" w:themeColor="text1"/>
          <w:sz w:val="24"/>
          <w:szCs w:val="24"/>
        </w:rPr>
        <w:t xml:space="preserve">, Wiktor </w:t>
      </w:r>
      <w:proofErr w:type="spellStart"/>
      <w:r w:rsidRPr="00B51CD7">
        <w:rPr>
          <w:rFonts w:ascii="Calibri" w:eastAsia="Arial" w:hAnsi="Calibri" w:cs="Calibri"/>
          <w:color w:val="000000" w:themeColor="text1"/>
          <w:sz w:val="24"/>
          <w:szCs w:val="24"/>
        </w:rPr>
        <w:t>Eźlakowski</w:t>
      </w:r>
      <w:proofErr w:type="spellEnd"/>
      <w:r w:rsidRPr="00B51CD7">
        <w:rPr>
          <w:rFonts w:ascii="Calibri" w:eastAsia="Arial" w:hAnsi="Calibri" w:cs="Calibri"/>
          <w:color w:val="000000" w:themeColor="text1"/>
          <w:sz w:val="24"/>
          <w:szCs w:val="24"/>
        </w:rPr>
        <w:t xml:space="preserve">, Łukasz Kobyliński, et al. 2024. Korpus Współczesnego Języka Polskiego. Dekada 2011–2020. </w:t>
      </w:r>
      <w:r w:rsidRPr="00B51CD7">
        <w:rPr>
          <w:rFonts w:ascii="Calibri" w:eastAsia="Arial" w:hAnsi="Calibri" w:cs="Calibri"/>
          <w:i/>
          <w:iCs/>
          <w:color w:val="000000" w:themeColor="text1"/>
          <w:sz w:val="24"/>
          <w:szCs w:val="24"/>
        </w:rPr>
        <w:t>Język Polski</w:t>
      </w:r>
      <w:r w:rsidRPr="00B51CD7">
        <w:rPr>
          <w:rFonts w:ascii="Calibri" w:eastAsia="Arial" w:hAnsi="Calibri" w:cs="Calibri"/>
          <w:color w:val="000000" w:themeColor="text1"/>
          <w:sz w:val="24"/>
          <w:szCs w:val="24"/>
        </w:rPr>
        <w:t>.</w:t>
      </w:r>
    </w:p>
    <w:p w:rsidR="00877E4E" w:rsidRPr="00B51CD7" w:rsidRDefault="00877E4E" w:rsidP="007E4CA8">
      <w:pPr>
        <w:tabs>
          <w:tab w:val="num" w:pos="0"/>
        </w:tabs>
        <w:spacing w:after="120"/>
        <w:rPr>
          <w:rFonts w:ascii="Calibri" w:eastAsia="Arial" w:hAnsi="Calibri" w:cs="Calibri"/>
          <w:color w:val="000000" w:themeColor="text1"/>
          <w:sz w:val="24"/>
          <w:szCs w:val="24"/>
        </w:rPr>
      </w:pPr>
      <w:proofErr w:type="spellStart"/>
      <w:r w:rsidRPr="00B51CD7">
        <w:rPr>
          <w:rFonts w:ascii="Calibri" w:eastAsia="Arial" w:hAnsi="Calibri" w:cs="Calibri"/>
          <w:color w:val="000000" w:themeColor="text1"/>
          <w:sz w:val="24"/>
          <w:szCs w:val="24"/>
        </w:rPr>
        <w:lastRenderedPageBreak/>
        <w:t>Kieraś</w:t>
      </w:r>
      <w:proofErr w:type="spellEnd"/>
      <w:r w:rsidRPr="00B51CD7">
        <w:rPr>
          <w:rFonts w:ascii="Calibri" w:eastAsia="Arial" w:hAnsi="Calibri" w:cs="Calibri"/>
          <w:color w:val="000000" w:themeColor="text1"/>
          <w:sz w:val="24"/>
          <w:szCs w:val="24"/>
        </w:rPr>
        <w:t xml:space="preserve">, Witold &amp; Marcin Woliński. 2017. Morfeusz 2 – analizator i generator fleksyjny dla języka polskiego. </w:t>
      </w:r>
      <w:r w:rsidRPr="00B51CD7">
        <w:rPr>
          <w:rFonts w:ascii="Calibri" w:eastAsia="Arial" w:hAnsi="Calibri" w:cs="Calibri"/>
          <w:i/>
          <w:iCs/>
          <w:color w:val="000000" w:themeColor="text1"/>
          <w:sz w:val="24"/>
          <w:szCs w:val="24"/>
        </w:rPr>
        <w:t>Język Polski</w:t>
      </w:r>
      <w:r w:rsidRPr="00B51CD7">
        <w:rPr>
          <w:rFonts w:ascii="Calibri" w:eastAsia="Arial" w:hAnsi="Calibri" w:cs="Calibri"/>
          <w:color w:val="000000" w:themeColor="text1"/>
          <w:sz w:val="24"/>
          <w:szCs w:val="24"/>
        </w:rPr>
        <w:t xml:space="preserve"> XCVII(1). 75–83.</w:t>
      </w:r>
    </w:p>
    <w:p w:rsidR="00877E4E" w:rsidRPr="00B51CD7" w:rsidRDefault="00877E4E" w:rsidP="007E4CA8">
      <w:pPr>
        <w:tabs>
          <w:tab w:val="num" w:pos="0"/>
        </w:tabs>
        <w:spacing w:after="120"/>
        <w:rPr>
          <w:rFonts w:ascii="Calibri" w:eastAsia="Arial" w:hAnsi="Calibri" w:cs="Calibri"/>
          <w:color w:val="000000" w:themeColor="text1"/>
          <w:sz w:val="24"/>
          <w:szCs w:val="24"/>
        </w:rPr>
      </w:pPr>
      <w:proofErr w:type="spellStart"/>
      <w:r w:rsidRPr="00B51CD7">
        <w:rPr>
          <w:rFonts w:ascii="Calibri" w:eastAsia="Arial" w:hAnsi="Calibri" w:cs="Calibri"/>
          <w:color w:val="000000" w:themeColor="text1"/>
          <w:sz w:val="24"/>
          <w:szCs w:val="24"/>
        </w:rPr>
        <w:t>Przepiórkowski</w:t>
      </w:r>
      <w:proofErr w:type="spellEnd"/>
      <w:r w:rsidRPr="00B51CD7">
        <w:rPr>
          <w:rFonts w:ascii="Calibri" w:eastAsia="Arial" w:hAnsi="Calibri" w:cs="Calibri"/>
          <w:color w:val="000000" w:themeColor="text1"/>
          <w:sz w:val="24"/>
          <w:szCs w:val="24"/>
        </w:rPr>
        <w:t>, Adam, Mirosław Bańko, Rafał L. Górski &amp; Barbara Lewandowska-Tomaszczyk (</w:t>
      </w:r>
      <w:proofErr w:type="spellStart"/>
      <w:r w:rsidRPr="00B51CD7">
        <w:rPr>
          <w:rFonts w:ascii="Calibri" w:eastAsia="Arial" w:hAnsi="Calibri" w:cs="Calibri"/>
          <w:color w:val="000000" w:themeColor="text1"/>
          <w:sz w:val="24"/>
          <w:szCs w:val="24"/>
        </w:rPr>
        <w:t>eds</w:t>
      </w:r>
      <w:proofErr w:type="spellEnd"/>
      <w:r w:rsidRPr="00B51CD7">
        <w:rPr>
          <w:rFonts w:ascii="Calibri" w:eastAsia="Arial" w:hAnsi="Calibri" w:cs="Calibri"/>
          <w:color w:val="000000" w:themeColor="text1"/>
          <w:sz w:val="24"/>
          <w:szCs w:val="24"/>
        </w:rPr>
        <w:t xml:space="preserve">.). 2012. </w:t>
      </w:r>
      <w:r w:rsidRPr="00B51CD7">
        <w:rPr>
          <w:rFonts w:ascii="Calibri" w:eastAsia="Arial" w:hAnsi="Calibri" w:cs="Calibri"/>
          <w:i/>
          <w:iCs/>
          <w:color w:val="000000" w:themeColor="text1"/>
          <w:sz w:val="24"/>
          <w:szCs w:val="24"/>
        </w:rPr>
        <w:t>Narodowy Korpus Języka Polskiego</w:t>
      </w:r>
      <w:r w:rsidRPr="00B51CD7">
        <w:rPr>
          <w:rFonts w:ascii="Calibri" w:eastAsia="Arial" w:hAnsi="Calibri" w:cs="Calibri"/>
          <w:color w:val="000000" w:themeColor="text1"/>
          <w:sz w:val="24"/>
          <w:szCs w:val="24"/>
        </w:rPr>
        <w:t>. Warszawa: Wydawnictwo naukowe PWN.</w:t>
      </w:r>
    </w:p>
    <w:p w:rsidR="00877E4E" w:rsidRPr="00B51CD7" w:rsidRDefault="00877E4E" w:rsidP="007E4CA8">
      <w:pPr>
        <w:tabs>
          <w:tab w:val="num" w:pos="0"/>
        </w:tabs>
        <w:spacing w:after="120"/>
        <w:rPr>
          <w:rFonts w:ascii="Calibri" w:eastAsia="Arial" w:hAnsi="Calibri" w:cs="Calibri"/>
          <w:color w:val="000000" w:themeColor="text1"/>
          <w:sz w:val="24"/>
          <w:szCs w:val="24"/>
        </w:rPr>
      </w:pPr>
      <w:proofErr w:type="spellStart"/>
      <w:r w:rsidRPr="00B51CD7">
        <w:rPr>
          <w:rFonts w:ascii="Calibri" w:eastAsia="Arial" w:hAnsi="Calibri" w:cs="Calibri"/>
          <w:color w:val="000000" w:themeColor="text1"/>
          <w:sz w:val="24"/>
          <w:szCs w:val="24"/>
        </w:rPr>
        <w:t>Przepiórkowski</w:t>
      </w:r>
      <w:proofErr w:type="spellEnd"/>
      <w:r w:rsidRPr="00B51CD7">
        <w:rPr>
          <w:rFonts w:ascii="Calibri" w:eastAsia="Arial" w:hAnsi="Calibri" w:cs="Calibri"/>
          <w:color w:val="000000" w:themeColor="text1"/>
          <w:sz w:val="24"/>
          <w:szCs w:val="24"/>
        </w:rPr>
        <w:t xml:space="preserve">, Adam, Elżbieta </w:t>
      </w:r>
      <w:proofErr w:type="spellStart"/>
      <w:r w:rsidRPr="00B51CD7">
        <w:rPr>
          <w:rFonts w:ascii="Calibri" w:eastAsia="Arial" w:hAnsi="Calibri" w:cs="Calibri"/>
          <w:color w:val="000000" w:themeColor="text1"/>
          <w:sz w:val="24"/>
          <w:szCs w:val="24"/>
        </w:rPr>
        <w:t>Hajnicz</w:t>
      </w:r>
      <w:proofErr w:type="spellEnd"/>
      <w:r w:rsidRPr="00B51CD7">
        <w:rPr>
          <w:rFonts w:ascii="Calibri" w:eastAsia="Arial" w:hAnsi="Calibri" w:cs="Calibri"/>
          <w:color w:val="000000" w:themeColor="text1"/>
          <w:sz w:val="24"/>
          <w:szCs w:val="24"/>
        </w:rPr>
        <w:t xml:space="preserve">, Anna Andrzejczuk, Agnieszka </w:t>
      </w:r>
      <w:proofErr w:type="spellStart"/>
      <w:r w:rsidRPr="00B51CD7">
        <w:rPr>
          <w:rFonts w:ascii="Calibri" w:eastAsia="Arial" w:hAnsi="Calibri" w:cs="Calibri"/>
          <w:color w:val="000000" w:themeColor="text1"/>
          <w:sz w:val="24"/>
          <w:szCs w:val="24"/>
        </w:rPr>
        <w:t>Patejuk</w:t>
      </w:r>
      <w:proofErr w:type="spellEnd"/>
      <w:r w:rsidRPr="00B51CD7">
        <w:rPr>
          <w:rFonts w:ascii="Calibri" w:eastAsia="Arial" w:hAnsi="Calibri" w:cs="Calibri"/>
          <w:color w:val="000000" w:themeColor="text1"/>
          <w:sz w:val="24"/>
          <w:szCs w:val="24"/>
        </w:rPr>
        <w:t xml:space="preserve"> &amp; Marcin Woliński. 2017. Walenty: gruntowny składniowo-semantyczny słownik walencyjny języka polskiego. </w:t>
      </w:r>
      <w:r w:rsidRPr="00B51CD7">
        <w:rPr>
          <w:rFonts w:ascii="Calibri" w:eastAsia="Arial" w:hAnsi="Calibri" w:cs="Calibri"/>
          <w:i/>
          <w:iCs/>
          <w:color w:val="000000" w:themeColor="text1"/>
          <w:sz w:val="24"/>
          <w:szCs w:val="24"/>
        </w:rPr>
        <w:t>Język Polski</w:t>
      </w:r>
      <w:r w:rsidRPr="00B51CD7">
        <w:rPr>
          <w:rFonts w:ascii="Calibri" w:eastAsia="Arial" w:hAnsi="Calibri" w:cs="Calibri"/>
          <w:color w:val="000000" w:themeColor="text1"/>
          <w:sz w:val="24"/>
          <w:szCs w:val="24"/>
        </w:rPr>
        <w:t>. Towarzystwo Miłośników Języka Polskiego 97(1). 30–47.</w:t>
      </w:r>
    </w:p>
    <w:p w:rsidR="00AA79DB" w:rsidRPr="00B51CD7" w:rsidRDefault="00AA79DB" w:rsidP="00B51CD7">
      <w:pPr>
        <w:spacing w:after="120"/>
        <w:jc w:val="both"/>
        <w:rPr>
          <w:rFonts w:ascii="Calibri" w:hAnsi="Calibri" w:cs="Calibri"/>
          <w:sz w:val="24"/>
          <w:szCs w:val="24"/>
        </w:rPr>
      </w:pPr>
    </w:p>
    <w:sectPr w:rsidR="00AA79DB" w:rsidRPr="00B51CD7" w:rsidSect="008C1790">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CCC66B8"/>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E7903D3A"/>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924E17"/>
    <w:multiLevelType w:val="hybridMultilevel"/>
    <w:tmpl w:val="0E72A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5BF3260"/>
    <w:multiLevelType w:val="hybridMultilevel"/>
    <w:tmpl w:val="806E6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0930FB"/>
    <w:multiLevelType w:val="hybridMultilevel"/>
    <w:tmpl w:val="2662FBAE"/>
    <w:lvl w:ilvl="0" w:tplc="E4D697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7741753"/>
    <w:multiLevelType w:val="hybridMultilevel"/>
    <w:tmpl w:val="0A9086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A423362"/>
    <w:multiLevelType w:val="hybridMultilevel"/>
    <w:tmpl w:val="CF86FD96"/>
    <w:lvl w:ilvl="0" w:tplc="5672CE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734944"/>
    <w:multiLevelType w:val="multilevel"/>
    <w:tmpl w:val="D56405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072062"/>
    <w:multiLevelType w:val="hybridMultilevel"/>
    <w:tmpl w:val="318AE8AC"/>
    <w:lvl w:ilvl="0" w:tplc="FFFFFFF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06B5102"/>
    <w:multiLevelType w:val="hybridMultilevel"/>
    <w:tmpl w:val="09F2F76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21946A1E"/>
    <w:multiLevelType w:val="hybridMultilevel"/>
    <w:tmpl w:val="944838D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4F173D0"/>
    <w:multiLevelType w:val="hybridMultilevel"/>
    <w:tmpl w:val="87844D02"/>
    <w:lvl w:ilvl="0" w:tplc="E05A6E36">
      <w:start w:val="1"/>
      <w:numFmt w:val="bullet"/>
      <w:lvlText w:val="-"/>
      <w:lvlJc w:val="left"/>
      <w:pPr>
        <w:ind w:left="360" w:hanging="360"/>
      </w:p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25B37EDA"/>
    <w:multiLevelType w:val="hybridMultilevel"/>
    <w:tmpl w:val="F8848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93D47E1"/>
    <w:multiLevelType w:val="multilevel"/>
    <w:tmpl w:val="703AFFE6"/>
    <w:lvl w:ilvl="0">
      <w:start w:val="1"/>
      <w:numFmt w:val="bullet"/>
      <w:lvlText w:val=""/>
      <w:lvlJc w:val="left"/>
      <w:pPr>
        <w:tabs>
          <w:tab w:val="num" w:pos="0"/>
        </w:tabs>
        <w:ind w:hanging="360"/>
      </w:pPr>
      <w:rPr>
        <w:rFonts w:ascii="Symbol" w:hAnsi="Symbol" w:cs="Symbol" w:hint="default"/>
      </w:rPr>
    </w:lvl>
    <w:lvl w:ilvl="1">
      <w:start w:val="1"/>
      <w:numFmt w:val="bullet"/>
      <w:lvlText w:val="o"/>
      <w:lvlJc w:val="left"/>
      <w:pPr>
        <w:tabs>
          <w:tab w:val="num" w:pos="0"/>
        </w:tabs>
        <w:ind w:hanging="360"/>
      </w:pPr>
      <w:rPr>
        <w:rFonts w:ascii="Courier New" w:hAnsi="Courier New" w:cs="Courier New" w:hint="default"/>
      </w:rPr>
    </w:lvl>
    <w:lvl w:ilvl="2">
      <w:start w:val="1"/>
      <w:numFmt w:val="bullet"/>
      <w:lvlText w:val=""/>
      <w:lvlJc w:val="left"/>
      <w:pPr>
        <w:tabs>
          <w:tab w:val="num" w:pos="0"/>
        </w:tabs>
        <w:ind w:hanging="360"/>
      </w:pPr>
      <w:rPr>
        <w:rFonts w:ascii="Wingdings" w:hAnsi="Wingdings" w:cs="Wingdings" w:hint="default"/>
      </w:rPr>
    </w:lvl>
    <w:lvl w:ilvl="3">
      <w:start w:val="1"/>
      <w:numFmt w:val="bullet"/>
      <w:lvlText w:val=""/>
      <w:lvlJc w:val="left"/>
      <w:pPr>
        <w:tabs>
          <w:tab w:val="num" w:pos="0"/>
        </w:tabs>
        <w:ind w:hanging="360"/>
      </w:pPr>
      <w:rPr>
        <w:rFonts w:ascii="Symbol" w:hAnsi="Symbol" w:cs="Symbol" w:hint="default"/>
      </w:rPr>
    </w:lvl>
    <w:lvl w:ilvl="4">
      <w:start w:val="1"/>
      <w:numFmt w:val="bullet"/>
      <w:lvlText w:val="o"/>
      <w:lvlJc w:val="left"/>
      <w:pPr>
        <w:tabs>
          <w:tab w:val="num" w:pos="0"/>
        </w:tabs>
        <w:ind w:hanging="360"/>
      </w:pPr>
      <w:rPr>
        <w:rFonts w:ascii="Courier New" w:hAnsi="Courier New" w:cs="Courier New" w:hint="default"/>
      </w:rPr>
    </w:lvl>
    <w:lvl w:ilvl="5">
      <w:start w:val="1"/>
      <w:numFmt w:val="bullet"/>
      <w:lvlText w:val=""/>
      <w:lvlJc w:val="left"/>
      <w:pPr>
        <w:tabs>
          <w:tab w:val="num" w:pos="0"/>
        </w:tabs>
        <w:ind w:hanging="360"/>
      </w:pPr>
      <w:rPr>
        <w:rFonts w:ascii="Wingdings" w:hAnsi="Wingdings" w:cs="Wingdings" w:hint="default"/>
      </w:rPr>
    </w:lvl>
    <w:lvl w:ilvl="6">
      <w:start w:val="1"/>
      <w:numFmt w:val="bullet"/>
      <w:lvlText w:val=""/>
      <w:lvlJc w:val="left"/>
      <w:pPr>
        <w:tabs>
          <w:tab w:val="num" w:pos="0"/>
        </w:tabs>
        <w:ind w:hanging="360"/>
      </w:pPr>
      <w:rPr>
        <w:rFonts w:ascii="Symbol" w:hAnsi="Symbol" w:cs="Symbol" w:hint="default"/>
      </w:rPr>
    </w:lvl>
    <w:lvl w:ilvl="7">
      <w:start w:val="1"/>
      <w:numFmt w:val="bullet"/>
      <w:lvlText w:val="o"/>
      <w:lvlJc w:val="left"/>
      <w:pPr>
        <w:tabs>
          <w:tab w:val="num" w:pos="0"/>
        </w:tabs>
        <w:ind w:hanging="360"/>
      </w:pPr>
      <w:rPr>
        <w:rFonts w:ascii="Courier New" w:hAnsi="Courier New" w:cs="Courier New" w:hint="default"/>
      </w:rPr>
    </w:lvl>
    <w:lvl w:ilvl="8">
      <w:start w:val="1"/>
      <w:numFmt w:val="bullet"/>
      <w:lvlText w:val=""/>
      <w:lvlJc w:val="left"/>
      <w:pPr>
        <w:tabs>
          <w:tab w:val="num" w:pos="0"/>
        </w:tabs>
        <w:ind w:hanging="360"/>
      </w:pPr>
      <w:rPr>
        <w:rFonts w:ascii="Wingdings" w:hAnsi="Wingdings" w:cs="Wingdings" w:hint="default"/>
      </w:rPr>
    </w:lvl>
  </w:abstractNum>
  <w:abstractNum w:abstractNumId="15">
    <w:nsid w:val="2F9054F4"/>
    <w:multiLevelType w:val="multilevel"/>
    <w:tmpl w:val="C8D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956600"/>
    <w:multiLevelType w:val="hybridMultilevel"/>
    <w:tmpl w:val="CC6AAF30"/>
    <w:lvl w:ilvl="0" w:tplc="E05A6E36">
      <w:start w:val="1"/>
      <w:numFmt w:val="bullet"/>
      <w:lvlText w:val="-"/>
      <w:lvlJc w:val="left"/>
      <w:pPr>
        <w:ind w:left="360" w:hanging="360"/>
      </w:p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E601D12"/>
    <w:multiLevelType w:val="multilevel"/>
    <w:tmpl w:val="CA0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9F20C9"/>
    <w:multiLevelType w:val="hybridMultilevel"/>
    <w:tmpl w:val="6AA493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259064A"/>
    <w:multiLevelType w:val="hybridMultilevel"/>
    <w:tmpl w:val="F73EC880"/>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nsid w:val="42C253D9"/>
    <w:multiLevelType w:val="hybridMultilevel"/>
    <w:tmpl w:val="0C22B43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4B0CD07F"/>
    <w:multiLevelType w:val="hybridMultilevel"/>
    <w:tmpl w:val="8DEACA0E"/>
    <w:lvl w:ilvl="0" w:tplc="30689230">
      <w:start w:val="1"/>
      <w:numFmt w:val="decimal"/>
      <w:lvlText w:val="%1."/>
      <w:lvlJc w:val="left"/>
      <w:pPr>
        <w:ind w:left="720" w:hanging="360"/>
      </w:pPr>
    </w:lvl>
    <w:lvl w:ilvl="1" w:tplc="DFE601F8">
      <w:start w:val="1"/>
      <w:numFmt w:val="lowerLetter"/>
      <w:lvlText w:val="%2."/>
      <w:lvlJc w:val="left"/>
      <w:pPr>
        <w:ind w:left="1440" w:hanging="360"/>
      </w:pPr>
    </w:lvl>
    <w:lvl w:ilvl="2" w:tplc="09D2183A">
      <w:start w:val="1"/>
      <w:numFmt w:val="lowerRoman"/>
      <w:lvlText w:val="%3."/>
      <w:lvlJc w:val="right"/>
      <w:pPr>
        <w:ind w:left="2160" w:hanging="180"/>
      </w:pPr>
    </w:lvl>
    <w:lvl w:ilvl="3" w:tplc="C3623B4C">
      <w:start w:val="1"/>
      <w:numFmt w:val="decimal"/>
      <w:lvlText w:val="%4."/>
      <w:lvlJc w:val="left"/>
      <w:pPr>
        <w:ind w:left="2880" w:hanging="360"/>
      </w:pPr>
    </w:lvl>
    <w:lvl w:ilvl="4" w:tplc="4E7C7B04">
      <w:start w:val="1"/>
      <w:numFmt w:val="lowerLetter"/>
      <w:lvlText w:val="%5."/>
      <w:lvlJc w:val="left"/>
      <w:pPr>
        <w:ind w:left="3600" w:hanging="360"/>
      </w:pPr>
    </w:lvl>
    <w:lvl w:ilvl="5" w:tplc="ACBC4DA0">
      <w:start w:val="1"/>
      <w:numFmt w:val="lowerRoman"/>
      <w:lvlText w:val="%6."/>
      <w:lvlJc w:val="right"/>
      <w:pPr>
        <w:ind w:left="4320" w:hanging="180"/>
      </w:pPr>
    </w:lvl>
    <w:lvl w:ilvl="6" w:tplc="462EBFC0">
      <w:start w:val="1"/>
      <w:numFmt w:val="decimal"/>
      <w:lvlText w:val="%7."/>
      <w:lvlJc w:val="left"/>
      <w:pPr>
        <w:ind w:left="5040" w:hanging="360"/>
      </w:pPr>
    </w:lvl>
    <w:lvl w:ilvl="7" w:tplc="BBEE0E76">
      <w:start w:val="1"/>
      <w:numFmt w:val="lowerLetter"/>
      <w:lvlText w:val="%8."/>
      <w:lvlJc w:val="left"/>
      <w:pPr>
        <w:ind w:left="5760" w:hanging="360"/>
      </w:pPr>
    </w:lvl>
    <w:lvl w:ilvl="8" w:tplc="39780AA4">
      <w:start w:val="1"/>
      <w:numFmt w:val="lowerRoman"/>
      <w:lvlText w:val="%9."/>
      <w:lvlJc w:val="right"/>
      <w:pPr>
        <w:ind w:left="6480" w:hanging="180"/>
      </w:pPr>
    </w:lvl>
  </w:abstractNum>
  <w:abstractNum w:abstractNumId="22">
    <w:nsid w:val="5A2919AC"/>
    <w:multiLevelType w:val="hybridMultilevel"/>
    <w:tmpl w:val="5AD29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671CAC"/>
    <w:multiLevelType w:val="hybridMultilevel"/>
    <w:tmpl w:val="F88487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A4441E"/>
    <w:multiLevelType w:val="hybridMultilevel"/>
    <w:tmpl w:val="E282471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BFD1B78"/>
    <w:multiLevelType w:val="hybridMultilevel"/>
    <w:tmpl w:val="005E74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6FBC5A00"/>
    <w:multiLevelType w:val="multilevel"/>
    <w:tmpl w:val="FC1E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8115C8"/>
    <w:multiLevelType w:val="hybridMultilevel"/>
    <w:tmpl w:val="B0622802"/>
    <w:lvl w:ilvl="0" w:tplc="E05A6E36">
      <w:start w:val="1"/>
      <w:numFmt w:val="bullet"/>
      <w:lvlText w:val="-"/>
      <w:lvlJc w:val="left"/>
      <w:pPr>
        <w:ind w:left="360" w:hanging="360"/>
      </w:p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758719A5"/>
    <w:multiLevelType w:val="hybridMultilevel"/>
    <w:tmpl w:val="2690ECB0"/>
    <w:lvl w:ilvl="0" w:tplc="FFFFFFFF">
      <w:start w:val="1"/>
      <w:numFmt w:val="decimal"/>
      <w:lvlText w:val="%1."/>
      <w:lvlJc w:val="left"/>
      <w:pPr>
        <w:ind w:left="360" w:hanging="360"/>
      </w:pPr>
      <w:rPr>
        <w:rFonts w:hint="default"/>
      </w:rPr>
    </w:lvl>
    <w:lvl w:ilvl="1" w:tplc="04070019">
      <w:start w:val="1"/>
      <w:numFmt w:val="lowerLetter"/>
      <w:lvlText w:val="%2."/>
      <w:lvlJc w:val="left"/>
      <w:pPr>
        <w:ind w:left="643"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3"/>
  </w:num>
  <w:num w:numId="2">
    <w:abstractNumId w:val="18"/>
  </w:num>
  <w:num w:numId="3">
    <w:abstractNumId w:val="11"/>
  </w:num>
  <w:num w:numId="4">
    <w:abstractNumId w:val="8"/>
  </w:num>
  <w:num w:numId="5">
    <w:abstractNumId w:val="25"/>
  </w:num>
  <w:num w:numId="6">
    <w:abstractNumId w:val="22"/>
  </w:num>
  <w:num w:numId="7">
    <w:abstractNumId w:val="24"/>
  </w:num>
  <w:num w:numId="8">
    <w:abstractNumId w:val="5"/>
  </w:num>
  <w:num w:numId="9">
    <w:abstractNumId w:val="3"/>
  </w:num>
  <w:num w:numId="10">
    <w:abstractNumId w:val="10"/>
  </w:num>
  <w:num w:numId="11">
    <w:abstractNumId w:val="16"/>
  </w:num>
  <w:num w:numId="12">
    <w:abstractNumId w:val="12"/>
  </w:num>
  <w:num w:numId="13">
    <w:abstractNumId w:val="27"/>
  </w:num>
  <w:num w:numId="14">
    <w:abstractNumId w:val="1"/>
  </w:num>
  <w:num w:numId="15">
    <w:abstractNumId w:val="2"/>
  </w:num>
  <w:num w:numId="16">
    <w:abstractNumId w:val="21"/>
  </w:num>
  <w:num w:numId="17">
    <w:abstractNumId w:val="6"/>
  </w:num>
  <w:num w:numId="18">
    <w:abstractNumId w:val="4"/>
  </w:num>
  <w:num w:numId="19">
    <w:abstractNumId w:val="20"/>
  </w:num>
  <w:num w:numId="20">
    <w:abstractNumId w:val="19"/>
  </w:num>
  <w:num w:numId="21">
    <w:abstractNumId w:val="7"/>
  </w:num>
  <w:num w:numId="22">
    <w:abstractNumId w:val="9"/>
  </w:num>
  <w:num w:numId="23">
    <w:abstractNumId w:val="28"/>
  </w:num>
  <w:num w:numId="24">
    <w:abstractNumId w:val="15"/>
  </w:num>
  <w:num w:numId="25">
    <w:abstractNumId w:val="26"/>
  </w:num>
  <w:num w:numId="26">
    <w:abstractNumId w:val="13"/>
  </w:num>
  <w:num w:numId="27">
    <w:abstractNumId w:val="14"/>
  </w:num>
  <w:num w:numId="28">
    <w:abstractNumId w:val="0"/>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B2913"/>
    <w:rsid w:val="000667E1"/>
    <w:rsid w:val="001B0204"/>
    <w:rsid w:val="001B175A"/>
    <w:rsid w:val="001F061C"/>
    <w:rsid w:val="00257D0A"/>
    <w:rsid w:val="00262C44"/>
    <w:rsid w:val="002A04D1"/>
    <w:rsid w:val="003F6E64"/>
    <w:rsid w:val="00431C25"/>
    <w:rsid w:val="00491385"/>
    <w:rsid w:val="004D4901"/>
    <w:rsid w:val="004E6F76"/>
    <w:rsid w:val="00506232"/>
    <w:rsid w:val="005B2913"/>
    <w:rsid w:val="00604424"/>
    <w:rsid w:val="0074432C"/>
    <w:rsid w:val="007E4CA8"/>
    <w:rsid w:val="008448D4"/>
    <w:rsid w:val="00877E4E"/>
    <w:rsid w:val="008C1790"/>
    <w:rsid w:val="008E7146"/>
    <w:rsid w:val="009235CD"/>
    <w:rsid w:val="0095220C"/>
    <w:rsid w:val="009523E5"/>
    <w:rsid w:val="00986A8A"/>
    <w:rsid w:val="00A12E78"/>
    <w:rsid w:val="00AA79DB"/>
    <w:rsid w:val="00B42F86"/>
    <w:rsid w:val="00B51CD7"/>
    <w:rsid w:val="00BB1096"/>
    <w:rsid w:val="00BC12A0"/>
    <w:rsid w:val="00DA0161"/>
    <w:rsid w:val="00DA0786"/>
    <w:rsid w:val="00DF7B9C"/>
    <w:rsid w:val="00E1716E"/>
    <w:rsid w:val="00E74436"/>
    <w:rsid w:val="00FA467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35CD"/>
  </w:style>
  <w:style w:type="paragraph" w:styleId="Nagwek1">
    <w:name w:val="heading 1"/>
    <w:basedOn w:val="Normalny"/>
    <w:next w:val="Normalny"/>
    <w:link w:val="Nagwek1Znak"/>
    <w:uiPriority w:val="9"/>
    <w:qFormat/>
    <w:rsid w:val="005B2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5B2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5B29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unhideWhenUsed/>
    <w:qFormat/>
    <w:rsid w:val="005B29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B29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B291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291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291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291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29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5B29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5B29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rsid w:val="005B29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B29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B29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B29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B29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B2913"/>
    <w:rPr>
      <w:rFonts w:eastAsiaTheme="majorEastAsia" w:cstheme="majorBidi"/>
      <w:color w:val="272727" w:themeColor="text1" w:themeTint="D8"/>
    </w:rPr>
  </w:style>
  <w:style w:type="paragraph" w:styleId="Tytu">
    <w:name w:val="Title"/>
    <w:basedOn w:val="Normalny"/>
    <w:next w:val="Normalny"/>
    <w:link w:val="TytuZnak"/>
    <w:uiPriority w:val="10"/>
    <w:qFormat/>
    <w:rsid w:val="005B2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B29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B29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B29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2913"/>
    <w:pPr>
      <w:spacing w:before="160"/>
      <w:jc w:val="center"/>
    </w:pPr>
    <w:rPr>
      <w:i/>
      <w:iCs/>
      <w:color w:val="404040" w:themeColor="text1" w:themeTint="BF"/>
    </w:rPr>
  </w:style>
  <w:style w:type="character" w:customStyle="1" w:styleId="CytatZnak">
    <w:name w:val="Cytat Znak"/>
    <w:basedOn w:val="Domylnaczcionkaakapitu"/>
    <w:link w:val="Cytat"/>
    <w:uiPriority w:val="29"/>
    <w:rsid w:val="005B2913"/>
    <w:rPr>
      <w:i/>
      <w:iCs/>
      <w:color w:val="404040" w:themeColor="text1" w:themeTint="BF"/>
    </w:rPr>
  </w:style>
  <w:style w:type="paragraph" w:styleId="Akapitzlist">
    <w:name w:val="List Paragraph"/>
    <w:basedOn w:val="Normalny"/>
    <w:uiPriority w:val="34"/>
    <w:qFormat/>
    <w:rsid w:val="005B2913"/>
    <w:pPr>
      <w:ind w:left="720"/>
      <w:contextualSpacing/>
    </w:pPr>
  </w:style>
  <w:style w:type="character" w:styleId="Wyrnienieintensywne">
    <w:name w:val="Intense Emphasis"/>
    <w:basedOn w:val="Domylnaczcionkaakapitu"/>
    <w:uiPriority w:val="21"/>
    <w:qFormat/>
    <w:rsid w:val="005B2913"/>
    <w:rPr>
      <w:i/>
      <w:iCs/>
      <w:color w:val="0F4761" w:themeColor="accent1" w:themeShade="BF"/>
    </w:rPr>
  </w:style>
  <w:style w:type="paragraph" w:styleId="Cytatintensywny">
    <w:name w:val="Intense Quote"/>
    <w:basedOn w:val="Normalny"/>
    <w:next w:val="Normalny"/>
    <w:link w:val="CytatintensywnyZnak"/>
    <w:uiPriority w:val="30"/>
    <w:qFormat/>
    <w:rsid w:val="005B2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B2913"/>
    <w:rPr>
      <w:i/>
      <w:iCs/>
      <w:color w:val="0F4761" w:themeColor="accent1" w:themeShade="BF"/>
    </w:rPr>
  </w:style>
  <w:style w:type="character" w:styleId="Odwoanieintensywne">
    <w:name w:val="Intense Reference"/>
    <w:basedOn w:val="Domylnaczcionkaakapitu"/>
    <w:uiPriority w:val="32"/>
    <w:qFormat/>
    <w:rsid w:val="005B2913"/>
    <w:rPr>
      <w:b/>
      <w:bCs/>
      <w:smallCaps/>
      <w:color w:val="0F4761" w:themeColor="accent1" w:themeShade="BF"/>
      <w:spacing w:val="5"/>
    </w:rPr>
  </w:style>
  <w:style w:type="paragraph" w:customStyle="1" w:styleId="Indeks">
    <w:name w:val="Indeks"/>
    <w:basedOn w:val="Normalny"/>
    <w:qFormat/>
    <w:rsid w:val="0095220C"/>
    <w:pPr>
      <w:suppressLineNumbers/>
      <w:spacing w:after="0" w:line="240" w:lineRule="auto"/>
    </w:pPr>
    <w:rPr>
      <w:rFonts w:ascii="Times New Roman" w:eastAsia="Times New Roman" w:hAnsi="Times New Roman" w:cs="Arial"/>
      <w:kern w:val="0"/>
      <w:sz w:val="24"/>
      <w:szCs w:val="24"/>
      <w:lang w:eastAsia="pl-PL"/>
    </w:rPr>
  </w:style>
  <w:style w:type="paragraph" w:customStyle="1" w:styleId="Tre">
    <w:name w:val="Treść"/>
    <w:rsid w:val="008C1790"/>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de-DE" w:eastAsia="pl-PL"/>
    </w:rPr>
  </w:style>
  <w:style w:type="paragraph" w:styleId="Bezodstpw">
    <w:name w:val="No Spacing"/>
    <w:uiPriority w:val="1"/>
    <w:qFormat/>
    <w:rsid w:val="00FA467E"/>
    <w:pPr>
      <w:spacing w:after="0" w:line="240" w:lineRule="auto"/>
    </w:pPr>
    <w:rPr>
      <w:sz w:val="24"/>
      <w:szCs w:val="24"/>
      <w:lang w:val="de-DE"/>
    </w:rPr>
  </w:style>
  <w:style w:type="character" w:styleId="Pogrubienie">
    <w:name w:val="Strong"/>
    <w:basedOn w:val="Domylnaczcionkaakapitu"/>
    <w:uiPriority w:val="22"/>
    <w:qFormat/>
    <w:rsid w:val="00FA467E"/>
    <w:rPr>
      <w:b/>
      <w:bCs/>
    </w:rPr>
  </w:style>
  <w:style w:type="paragraph" w:styleId="NormalnyWeb">
    <w:name w:val="Normal (Web)"/>
    <w:basedOn w:val="Normalny"/>
    <w:uiPriority w:val="99"/>
    <w:unhideWhenUsed/>
    <w:rsid w:val="00BB1096"/>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a2">
    <w:name w:val="List 2"/>
    <w:basedOn w:val="Normalny"/>
    <w:uiPriority w:val="99"/>
    <w:unhideWhenUsed/>
    <w:rsid w:val="00B51CD7"/>
    <w:pPr>
      <w:ind w:left="566" w:hanging="283"/>
      <w:contextualSpacing/>
    </w:pPr>
  </w:style>
  <w:style w:type="paragraph" w:styleId="Listapunktowana">
    <w:name w:val="List Bullet"/>
    <w:basedOn w:val="Normalny"/>
    <w:uiPriority w:val="99"/>
    <w:unhideWhenUsed/>
    <w:rsid w:val="00B51CD7"/>
    <w:pPr>
      <w:numPr>
        <w:numId w:val="28"/>
      </w:numPr>
      <w:contextualSpacing/>
    </w:pPr>
  </w:style>
  <w:style w:type="paragraph" w:styleId="Tekstpodstawowy">
    <w:name w:val="Body Text"/>
    <w:basedOn w:val="Normalny"/>
    <w:link w:val="TekstpodstawowyZnak"/>
    <w:uiPriority w:val="99"/>
    <w:unhideWhenUsed/>
    <w:rsid w:val="00B51CD7"/>
    <w:pPr>
      <w:spacing w:after="120"/>
    </w:pPr>
  </w:style>
  <w:style w:type="character" w:customStyle="1" w:styleId="TekstpodstawowyZnak">
    <w:name w:val="Tekst podstawowy Znak"/>
    <w:basedOn w:val="Domylnaczcionkaakapitu"/>
    <w:link w:val="Tekstpodstawowy"/>
    <w:uiPriority w:val="99"/>
    <w:rsid w:val="00B51CD7"/>
  </w:style>
  <w:style w:type="paragraph" w:styleId="Tekstpodstawowywcity">
    <w:name w:val="Body Text Indent"/>
    <w:basedOn w:val="Normalny"/>
    <w:link w:val="TekstpodstawowywcityZnak"/>
    <w:uiPriority w:val="99"/>
    <w:semiHidden/>
    <w:unhideWhenUsed/>
    <w:rsid w:val="00B51CD7"/>
    <w:pPr>
      <w:spacing w:after="120"/>
      <w:ind w:left="283"/>
    </w:pPr>
  </w:style>
  <w:style w:type="character" w:customStyle="1" w:styleId="TekstpodstawowywcityZnak">
    <w:name w:val="Tekst podstawowy wcięty Znak"/>
    <w:basedOn w:val="Domylnaczcionkaakapitu"/>
    <w:link w:val="Tekstpodstawowywcity"/>
    <w:uiPriority w:val="99"/>
    <w:semiHidden/>
    <w:rsid w:val="00B51CD7"/>
  </w:style>
  <w:style w:type="paragraph" w:styleId="Tekstpodstawowyzwciciem2">
    <w:name w:val="Body Text First Indent 2"/>
    <w:basedOn w:val="Tekstpodstawowywcity"/>
    <w:link w:val="Tekstpodstawowyzwciciem2Znak"/>
    <w:uiPriority w:val="99"/>
    <w:unhideWhenUsed/>
    <w:rsid w:val="00B51CD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B51CD7"/>
  </w:style>
  <w:style w:type="character" w:styleId="Hipercze">
    <w:name w:val="Hyperlink"/>
    <w:basedOn w:val="Domylnaczcionkaakapitu"/>
    <w:uiPriority w:val="99"/>
    <w:unhideWhenUsed/>
    <w:rsid w:val="00B51CD7"/>
    <w:rPr>
      <w:color w:val="467886" w:themeColor="hyperlink"/>
      <w:u w:val="single"/>
    </w:rPr>
  </w:style>
  <w:style w:type="character" w:customStyle="1" w:styleId="elementtoproof">
    <w:name w:val="elementtoproof"/>
    <w:basedOn w:val="Domylnaczcionkaakapitu"/>
    <w:rsid w:val="008E7146"/>
  </w:style>
  <w:style w:type="character" w:styleId="UyteHipercze">
    <w:name w:val="FollowedHyperlink"/>
    <w:basedOn w:val="Domylnaczcionkaakapitu"/>
    <w:uiPriority w:val="99"/>
    <w:semiHidden/>
    <w:unhideWhenUsed/>
    <w:rsid w:val="008E7146"/>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divs>
    <w:div w:id="296111916">
      <w:bodyDiv w:val="1"/>
      <w:marLeft w:val="0"/>
      <w:marRight w:val="0"/>
      <w:marTop w:val="0"/>
      <w:marBottom w:val="0"/>
      <w:divBdr>
        <w:top w:val="none" w:sz="0" w:space="0" w:color="auto"/>
        <w:left w:val="none" w:sz="0" w:space="0" w:color="auto"/>
        <w:bottom w:val="none" w:sz="0" w:space="0" w:color="auto"/>
        <w:right w:val="none" w:sz="0" w:space="0" w:color="auto"/>
      </w:divBdr>
    </w:div>
    <w:div w:id="417488058">
      <w:bodyDiv w:val="1"/>
      <w:marLeft w:val="0"/>
      <w:marRight w:val="0"/>
      <w:marTop w:val="0"/>
      <w:marBottom w:val="0"/>
      <w:divBdr>
        <w:top w:val="none" w:sz="0" w:space="0" w:color="auto"/>
        <w:left w:val="none" w:sz="0" w:space="0" w:color="auto"/>
        <w:bottom w:val="none" w:sz="0" w:space="0" w:color="auto"/>
        <w:right w:val="none" w:sz="0" w:space="0" w:color="auto"/>
      </w:divBdr>
      <w:divsChild>
        <w:div w:id="691147075">
          <w:marLeft w:val="0"/>
          <w:marRight w:val="0"/>
          <w:marTop w:val="0"/>
          <w:marBottom w:val="200"/>
          <w:divBdr>
            <w:top w:val="none" w:sz="0" w:space="0" w:color="auto"/>
            <w:left w:val="none" w:sz="0" w:space="0" w:color="auto"/>
            <w:bottom w:val="none" w:sz="0" w:space="0" w:color="auto"/>
            <w:right w:val="none" w:sz="0" w:space="0" w:color="auto"/>
          </w:divBdr>
        </w:div>
        <w:div w:id="1028334142">
          <w:marLeft w:val="0"/>
          <w:marRight w:val="0"/>
          <w:marTop w:val="0"/>
          <w:marBottom w:val="200"/>
          <w:divBdr>
            <w:top w:val="none" w:sz="0" w:space="0" w:color="auto"/>
            <w:left w:val="none" w:sz="0" w:space="0" w:color="auto"/>
            <w:bottom w:val="none" w:sz="0" w:space="0" w:color="auto"/>
            <w:right w:val="none" w:sz="0" w:space="0" w:color="auto"/>
          </w:divBdr>
        </w:div>
        <w:div w:id="1134954364">
          <w:marLeft w:val="0"/>
          <w:marRight w:val="0"/>
          <w:marTop w:val="0"/>
          <w:marBottom w:val="200"/>
          <w:divBdr>
            <w:top w:val="none" w:sz="0" w:space="0" w:color="auto"/>
            <w:left w:val="none" w:sz="0" w:space="0" w:color="auto"/>
            <w:bottom w:val="none" w:sz="0" w:space="0" w:color="auto"/>
            <w:right w:val="none" w:sz="0" w:space="0" w:color="auto"/>
          </w:divBdr>
        </w:div>
        <w:div w:id="756246787">
          <w:marLeft w:val="0"/>
          <w:marRight w:val="0"/>
          <w:marTop w:val="0"/>
          <w:marBottom w:val="200"/>
          <w:divBdr>
            <w:top w:val="none" w:sz="0" w:space="0" w:color="auto"/>
            <w:left w:val="none" w:sz="0" w:space="0" w:color="auto"/>
            <w:bottom w:val="none" w:sz="0" w:space="0" w:color="auto"/>
            <w:right w:val="none" w:sz="0" w:space="0" w:color="auto"/>
          </w:divBdr>
        </w:div>
        <w:div w:id="889270431">
          <w:marLeft w:val="0"/>
          <w:marRight w:val="0"/>
          <w:marTop w:val="0"/>
          <w:marBottom w:val="200"/>
          <w:divBdr>
            <w:top w:val="none" w:sz="0" w:space="0" w:color="auto"/>
            <w:left w:val="none" w:sz="0" w:space="0" w:color="auto"/>
            <w:bottom w:val="none" w:sz="0" w:space="0" w:color="auto"/>
            <w:right w:val="none" w:sz="0" w:space="0" w:color="auto"/>
          </w:divBdr>
        </w:div>
        <w:div w:id="1821772021">
          <w:marLeft w:val="0"/>
          <w:marRight w:val="0"/>
          <w:marTop w:val="0"/>
          <w:marBottom w:val="200"/>
          <w:divBdr>
            <w:top w:val="none" w:sz="0" w:space="0" w:color="auto"/>
            <w:left w:val="none" w:sz="0" w:space="0" w:color="auto"/>
            <w:bottom w:val="none" w:sz="0" w:space="0" w:color="auto"/>
            <w:right w:val="none" w:sz="0" w:space="0" w:color="auto"/>
          </w:divBdr>
        </w:div>
      </w:divsChild>
    </w:div>
    <w:div w:id="536890174">
      <w:bodyDiv w:val="1"/>
      <w:marLeft w:val="0"/>
      <w:marRight w:val="0"/>
      <w:marTop w:val="0"/>
      <w:marBottom w:val="0"/>
      <w:divBdr>
        <w:top w:val="none" w:sz="0" w:space="0" w:color="auto"/>
        <w:left w:val="none" w:sz="0" w:space="0" w:color="auto"/>
        <w:bottom w:val="none" w:sz="0" w:space="0" w:color="auto"/>
        <w:right w:val="none" w:sz="0" w:space="0" w:color="auto"/>
      </w:divBdr>
      <w:divsChild>
        <w:div w:id="430589781">
          <w:marLeft w:val="0"/>
          <w:marRight w:val="0"/>
          <w:marTop w:val="0"/>
          <w:marBottom w:val="0"/>
          <w:divBdr>
            <w:top w:val="none" w:sz="0" w:space="0" w:color="auto"/>
            <w:left w:val="none" w:sz="0" w:space="0" w:color="auto"/>
            <w:bottom w:val="none" w:sz="0" w:space="0" w:color="auto"/>
            <w:right w:val="none" w:sz="0" w:space="0" w:color="auto"/>
          </w:divBdr>
          <w:divsChild>
            <w:div w:id="176695449">
              <w:marLeft w:val="0"/>
              <w:marRight w:val="0"/>
              <w:marTop w:val="0"/>
              <w:marBottom w:val="0"/>
              <w:divBdr>
                <w:top w:val="none" w:sz="0" w:space="0" w:color="auto"/>
                <w:left w:val="none" w:sz="0" w:space="0" w:color="auto"/>
                <w:bottom w:val="none" w:sz="0" w:space="0" w:color="auto"/>
                <w:right w:val="none" w:sz="0" w:space="0" w:color="auto"/>
              </w:divBdr>
            </w:div>
            <w:div w:id="2108306379">
              <w:marLeft w:val="0"/>
              <w:marRight w:val="0"/>
              <w:marTop w:val="0"/>
              <w:marBottom w:val="0"/>
              <w:divBdr>
                <w:top w:val="none" w:sz="0" w:space="0" w:color="auto"/>
                <w:left w:val="none" w:sz="0" w:space="0" w:color="auto"/>
                <w:bottom w:val="none" w:sz="0" w:space="0" w:color="auto"/>
                <w:right w:val="none" w:sz="0" w:space="0" w:color="auto"/>
              </w:divBdr>
            </w:div>
            <w:div w:id="4678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3083">
      <w:bodyDiv w:val="1"/>
      <w:marLeft w:val="0"/>
      <w:marRight w:val="0"/>
      <w:marTop w:val="0"/>
      <w:marBottom w:val="0"/>
      <w:divBdr>
        <w:top w:val="none" w:sz="0" w:space="0" w:color="auto"/>
        <w:left w:val="none" w:sz="0" w:space="0" w:color="auto"/>
        <w:bottom w:val="none" w:sz="0" w:space="0" w:color="auto"/>
        <w:right w:val="none" w:sz="0" w:space="0" w:color="auto"/>
      </w:divBdr>
      <w:divsChild>
        <w:div w:id="610089735">
          <w:marLeft w:val="0"/>
          <w:marRight w:val="0"/>
          <w:marTop w:val="240"/>
          <w:marBottom w:val="240"/>
          <w:divBdr>
            <w:top w:val="none" w:sz="0" w:space="0" w:color="auto"/>
            <w:left w:val="none" w:sz="0" w:space="0" w:color="auto"/>
            <w:bottom w:val="none" w:sz="0" w:space="0" w:color="auto"/>
            <w:right w:val="none" w:sz="0" w:space="0" w:color="auto"/>
          </w:divBdr>
        </w:div>
        <w:div w:id="388265516">
          <w:marLeft w:val="0"/>
          <w:marRight w:val="0"/>
          <w:marTop w:val="240"/>
          <w:marBottom w:val="240"/>
          <w:divBdr>
            <w:top w:val="none" w:sz="0" w:space="0" w:color="auto"/>
            <w:left w:val="none" w:sz="0" w:space="0" w:color="auto"/>
            <w:bottom w:val="none" w:sz="0" w:space="0" w:color="auto"/>
            <w:right w:val="none" w:sz="0" w:space="0" w:color="auto"/>
          </w:divBdr>
        </w:div>
        <w:div w:id="611940658">
          <w:marLeft w:val="0"/>
          <w:marRight w:val="0"/>
          <w:marTop w:val="240"/>
          <w:marBottom w:val="240"/>
          <w:divBdr>
            <w:top w:val="none" w:sz="0" w:space="0" w:color="auto"/>
            <w:left w:val="none" w:sz="0" w:space="0" w:color="auto"/>
            <w:bottom w:val="none" w:sz="0" w:space="0" w:color="auto"/>
            <w:right w:val="none" w:sz="0" w:space="0" w:color="auto"/>
          </w:divBdr>
        </w:div>
        <w:div w:id="722607485">
          <w:marLeft w:val="0"/>
          <w:marRight w:val="0"/>
          <w:marTop w:val="240"/>
          <w:marBottom w:val="240"/>
          <w:divBdr>
            <w:top w:val="none" w:sz="0" w:space="0" w:color="auto"/>
            <w:left w:val="none" w:sz="0" w:space="0" w:color="auto"/>
            <w:bottom w:val="none" w:sz="0" w:space="0" w:color="auto"/>
            <w:right w:val="none" w:sz="0" w:space="0" w:color="auto"/>
          </w:divBdr>
        </w:div>
        <w:div w:id="1673021408">
          <w:marLeft w:val="0"/>
          <w:marRight w:val="0"/>
          <w:marTop w:val="240"/>
          <w:marBottom w:val="240"/>
          <w:divBdr>
            <w:top w:val="none" w:sz="0" w:space="0" w:color="auto"/>
            <w:left w:val="none" w:sz="0" w:space="0" w:color="auto"/>
            <w:bottom w:val="none" w:sz="0" w:space="0" w:color="auto"/>
            <w:right w:val="none" w:sz="0" w:space="0" w:color="auto"/>
          </w:divBdr>
        </w:div>
        <w:div w:id="1893619564">
          <w:marLeft w:val="0"/>
          <w:marRight w:val="0"/>
          <w:marTop w:val="240"/>
          <w:marBottom w:val="240"/>
          <w:divBdr>
            <w:top w:val="none" w:sz="0" w:space="0" w:color="auto"/>
            <w:left w:val="none" w:sz="0" w:space="0" w:color="auto"/>
            <w:bottom w:val="none" w:sz="0" w:space="0" w:color="auto"/>
            <w:right w:val="none" w:sz="0" w:space="0" w:color="auto"/>
          </w:divBdr>
        </w:div>
      </w:divsChild>
    </w:div>
    <w:div w:id="1855418842">
      <w:bodyDiv w:val="1"/>
      <w:marLeft w:val="0"/>
      <w:marRight w:val="0"/>
      <w:marTop w:val="0"/>
      <w:marBottom w:val="0"/>
      <w:divBdr>
        <w:top w:val="none" w:sz="0" w:space="0" w:color="auto"/>
        <w:left w:val="none" w:sz="0" w:space="0" w:color="auto"/>
        <w:bottom w:val="none" w:sz="0" w:space="0" w:color="auto"/>
        <w:right w:val="none" w:sz="0" w:space="0" w:color="auto"/>
      </w:divBdr>
    </w:div>
    <w:div w:id="1864514580">
      <w:bodyDiv w:val="1"/>
      <w:marLeft w:val="0"/>
      <w:marRight w:val="0"/>
      <w:marTop w:val="0"/>
      <w:marBottom w:val="0"/>
      <w:divBdr>
        <w:top w:val="none" w:sz="0" w:space="0" w:color="auto"/>
        <w:left w:val="none" w:sz="0" w:space="0" w:color="auto"/>
        <w:bottom w:val="none" w:sz="0" w:space="0" w:color="auto"/>
        <w:right w:val="none" w:sz="0" w:space="0" w:color="auto"/>
      </w:divBdr>
      <w:divsChild>
        <w:div w:id="1189611081">
          <w:marLeft w:val="0"/>
          <w:marRight w:val="0"/>
          <w:marTop w:val="240"/>
          <w:marBottom w:val="240"/>
          <w:divBdr>
            <w:top w:val="none" w:sz="0" w:space="0" w:color="auto"/>
            <w:left w:val="none" w:sz="0" w:space="0" w:color="auto"/>
            <w:bottom w:val="none" w:sz="0" w:space="0" w:color="auto"/>
            <w:right w:val="none" w:sz="0" w:space="0" w:color="auto"/>
          </w:divBdr>
        </w:div>
        <w:div w:id="780539046">
          <w:marLeft w:val="0"/>
          <w:marRight w:val="0"/>
          <w:marTop w:val="240"/>
          <w:marBottom w:val="240"/>
          <w:divBdr>
            <w:top w:val="none" w:sz="0" w:space="0" w:color="auto"/>
            <w:left w:val="none" w:sz="0" w:space="0" w:color="auto"/>
            <w:bottom w:val="none" w:sz="0" w:space="0" w:color="auto"/>
            <w:right w:val="none" w:sz="0" w:space="0" w:color="auto"/>
          </w:divBdr>
        </w:div>
        <w:div w:id="977147343">
          <w:marLeft w:val="0"/>
          <w:marRight w:val="0"/>
          <w:marTop w:val="240"/>
          <w:marBottom w:val="240"/>
          <w:divBdr>
            <w:top w:val="none" w:sz="0" w:space="0" w:color="auto"/>
            <w:left w:val="none" w:sz="0" w:space="0" w:color="auto"/>
            <w:bottom w:val="none" w:sz="0" w:space="0" w:color="auto"/>
            <w:right w:val="none" w:sz="0" w:space="0" w:color="auto"/>
          </w:divBdr>
        </w:div>
        <w:div w:id="824705963">
          <w:marLeft w:val="0"/>
          <w:marRight w:val="0"/>
          <w:marTop w:val="240"/>
          <w:marBottom w:val="240"/>
          <w:divBdr>
            <w:top w:val="none" w:sz="0" w:space="0" w:color="auto"/>
            <w:left w:val="none" w:sz="0" w:space="0" w:color="auto"/>
            <w:bottom w:val="none" w:sz="0" w:space="0" w:color="auto"/>
            <w:right w:val="none" w:sz="0" w:space="0" w:color="auto"/>
          </w:divBdr>
        </w:div>
        <w:div w:id="834802895">
          <w:marLeft w:val="0"/>
          <w:marRight w:val="0"/>
          <w:marTop w:val="240"/>
          <w:marBottom w:val="240"/>
          <w:divBdr>
            <w:top w:val="none" w:sz="0" w:space="0" w:color="auto"/>
            <w:left w:val="none" w:sz="0" w:space="0" w:color="auto"/>
            <w:bottom w:val="none" w:sz="0" w:space="0" w:color="auto"/>
            <w:right w:val="none" w:sz="0" w:space="0" w:color="auto"/>
          </w:divBdr>
        </w:div>
        <w:div w:id="1192501483">
          <w:marLeft w:val="0"/>
          <w:marRight w:val="0"/>
          <w:marTop w:val="240"/>
          <w:marBottom w:val="240"/>
          <w:divBdr>
            <w:top w:val="none" w:sz="0" w:space="0" w:color="auto"/>
            <w:left w:val="none" w:sz="0" w:space="0" w:color="auto"/>
            <w:bottom w:val="none" w:sz="0" w:space="0" w:color="auto"/>
            <w:right w:val="none" w:sz="0" w:space="0" w:color="auto"/>
          </w:divBdr>
        </w:div>
      </w:divsChild>
    </w:div>
    <w:div w:id="20111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ylabus.amu.edu.pl/en/document/7c691ff7-17bd-4a0a-9b93-9625fb2c51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sto.amu.edu.pl/index.php/gl/issue/view/2597" TargetMode="External"/><Relationship Id="rId5" Type="http://schemas.openxmlformats.org/officeDocument/2006/relationships/hyperlink" Target="https://sylabus.amu.edu.pl/en/document/bcb4150b-d72d-46d1-9fbc-4a9fc5ff233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4828</Words>
  <Characters>28974</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Danielak</dc:creator>
  <cp:lastModifiedBy>LKB</cp:lastModifiedBy>
  <cp:revision>15</cp:revision>
  <dcterms:created xsi:type="dcterms:W3CDTF">2026-02-12T22:30:00Z</dcterms:created>
  <dcterms:modified xsi:type="dcterms:W3CDTF">2026-02-16T12:17:00Z</dcterms:modified>
</cp:coreProperties>
</file>